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>
      <w:bookmarkStart w:id="0" w:name="_GoBack"/>
      <w:bookmarkEnd w:id="0"/>
    </w:p>
    <w:p w:rsidR="00645C6A" w:rsidRPr="0043100C" w:rsidRDefault="00645C6A"/>
    <w:p w:rsidR="00C066A3" w:rsidRDefault="00C066A3" w:rsidP="004A7F42">
      <w:pPr>
        <w:rPr>
          <w:rFonts w:cs="Times New Roman"/>
          <w:b/>
          <w:color w:val="943634" w:themeColor="accent2" w:themeShade="BF"/>
          <w:sz w:val="28"/>
          <w:szCs w:val="28"/>
        </w:rPr>
      </w:pPr>
      <w:r w:rsidRPr="00C066A3">
        <w:rPr>
          <w:rFonts w:cs="Times New Roman"/>
          <w:b/>
          <w:color w:val="943634" w:themeColor="accent2" w:themeShade="BF"/>
          <w:sz w:val="28"/>
          <w:szCs w:val="28"/>
        </w:rPr>
        <w:t>Möglicher Ablauf eines Gesundheitstages von 9 – 16 Uhr</w:t>
      </w: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943"/>
        <w:gridCol w:w="2699"/>
        <w:gridCol w:w="2150"/>
        <w:gridCol w:w="2329"/>
        <w:gridCol w:w="1167"/>
      </w:tblGrid>
      <w:tr w:rsidR="00C066A3" w:rsidRPr="00C066A3" w:rsidTr="00365651"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C066A3">
              <w:rPr>
                <w:rFonts w:asciiTheme="minorHAnsi" w:hAnsiTheme="minorHAnsi"/>
                <w:b/>
                <w:sz w:val="22"/>
                <w:szCs w:val="22"/>
              </w:rPr>
              <w:t>Uhrzeit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C066A3">
              <w:rPr>
                <w:rFonts w:asciiTheme="minorHAnsi" w:hAnsiTheme="minorHAnsi"/>
                <w:b/>
                <w:sz w:val="22"/>
                <w:szCs w:val="22"/>
              </w:rPr>
              <w:t>Vorträge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C066A3">
              <w:rPr>
                <w:rFonts w:asciiTheme="minorHAnsi" w:hAnsiTheme="minorHAnsi"/>
                <w:b/>
                <w:sz w:val="22"/>
                <w:szCs w:val="22"/>
              </w:rPr>
              <w:t>Workshops /Schnupperkurse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C066A3">
              <w:rPr>
                <w:rFonts w:asciiTheme="minorHAnsi" w:hAnsiTheme="minorHAnsi"/>
                <w:b/>
                <w:sz w:val="22"/>
                <w:szCs w:val="22"/>
              </w:rPr>
              <w:t>Gesundheitschecks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C066A3">
              <w:rPr>
                <w:rFonts w:asciiTheme="minorHAnsi" w:hAnsiTheme="minorHAnsi"/>
                <w:b/>
                <w:sz w:val="22"/>
                <w:szCs w:val="22"/>
              </w:rPr>
              <w:t>Massagen</w:t>
            </w:r>
          </w:p>
        </w:tc>
      </w:tr>
      <w:tr w:rsidR="00C066A3" w:rsidRPr="00C066A3" w:rsidTr="00365651"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9:00 – 9:30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Begrüßung &amp; Einführung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066A3" w:rsidRPr="00C066A3" w:rsidTr="00365651"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9:45 – 10:30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Stress reduzieren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Rückenschule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Hörtest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Massage</w:t>
            </w:r>
          </w:p>
        </w:tc>
      </w:tr>
      <w:tr w:rsidR="00C066A3" w:rsidRPr="00C066A3" w:rsidTr="00365651"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10:45 – 11:30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Gesunde Ernährung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Nordic Walking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Blutdruck und -</w:t>
            </w:r>
            <w:proofErr w:type="spellStart"/>
            <w:r w:rsidRPr="00C066A3">
              <w:rPr>
                <w:rFonts w:asciiTheme="minorHAnsi" w:hAnsiTheme="minorHAnsi"/>
                <w:sz w:val="22"/>
                <w:szCs w:val="22"/>
              </w:rPr>
              <w:t>zuckermessung</w:t>
            </w:r>
            <w:proofErr w:type="spellEnd"/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Massage</w:t>
            </w:r>
          </w:p>
        </w:tc>
      </w:tr>
      <w:tr w:rsidR="00C066A3" w:rsidRPr="00C066A3" w:rsidTr="00365651"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11:45 – 12:30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Warum Bewegung so wichtig ist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Pilates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Sehtest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Massage</w:t>
            </w:r>
          </w:p>
        </w:tc>
      </w:tr>
      <w:tr w:rsidR="00C066A3" w:rsidRPr="00C066A3" w:rsidTr="00365651"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12:30 – 13:00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Mittagspause mit verschiedenen Angeboten von gesunder Ernährung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C066A3" w:rsidRPr="00C066A3" w:rsidTr="00365651"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13:00 – 13:45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Krebsvorbeugung – geht das?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Yoga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Lungenfunktionstest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C066A3">
              <w:rPr>
                <w:rFonts w:asciiTheme="minorHAnsi" w:hAnsiTheme="minorHAnsi"/>
                <w:sz w:val="22"/>
                <w:szCs w:val="22"/>
              </w:rPr>
              <w:t>Shiatsu</w:t>
            </w:r>
            <w:proofErr w:type="spellEnd"/>
          </w:p>
        </w:tc>
      </w:tr>
      <w:tr w:rsidR="00C066A3" w:rsidRPr="00C066A3" w:rsidTr="00365651"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14:00 – 14:45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Verhaltensänderungen in den Alltag übertragen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Büro-</w:t>
            </w:r>
            <w:proofErr w:type="spellStart"/>
            <w:r w:rsidRPr="00C066A3">
              <w:rPr>
                <w:rFonts w:asciiTheme="minorHAnsi" w:hAnsiTheme="minorHAnsi"/>
                <w:sz w:val="22"/>
                <w:szCs w:val="22"/>
              </w:rPr>
              <w:t>Workout</w:t>
            </w:r>
            <w:proofErr w:type="spellEnd"/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Cholesterin/Körperfett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proofErr w:type="spellStart"/>
            <w:r w:rsidRPr="00C066A3">
              <w:rPr>
                <w:rFonts w:asciiTheme="minorHAnsi" w:hAnsiTheme="minorHAnsi"/>
                <w:sz w:val="22"/>
                <w:szCs w:val="22"/>
              </w:rPr>
              <w:t>Shiatsu</w:t>
            </w:r>
            <w:proofErr w:type="spellEnd"/>
          </w:p>
        </w:tc>
      </w:tr>
      <w:tr w:rsidR="00C066A3" w:rsidRPr="00C066A3" w:rsidTr="00365651"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15:00 – 15:45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Burnout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Progressive Muskelentspannung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Laufbandanalyse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Thai-Massage</w:t>
            </w:r>
          </w:p>
        </w:tc>
      </w:tr>
      <w:tr w:rsidR="00C066A3" w:rsidRPr="00C066A3" w:rsidTr="00365651"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16:00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  <w:r w:rsidRPr="00C066A3">
              <w:rPr>
                <w:rFonts w:asciiTheme="minorHAnsi" w:hAnsiTheme="minorHAnsi"/>
                <w:sz w:val="22"/>
                <w:szCs w:val="22"/>
              </w:rPr>
              <w:t>Ende</w:t>
            </w: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0" w:type="auto"/>
          </w:tcPr>
          <w:p w:rsidR="00C066A3" w:rsidRPr="00C066A3" w:rsidRDefault="00C066A3" w:rsidP="00C066A3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645C6A" w:rsidRPr="00645C6A" w:rsidRDefault="00645C6A" w:rsidP="00C066A3">
      <w:pPr>
        <w:rPr>
          <w:sz w:val="24"/>
          <w:szCs w:val="24"/>
        </w:rPr>
      </w:pPr>
    </w:p>
    <w:sectPr w:rsidR="00645C6A" w:rsidRPr="00645C6A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4A7F42" w:rsidRDefault="008368C8" w:rsidP="008368C8">
    <w:pPr>
      <w:pStyle w:val="Fuzeile"/>
      <w:rPr>
        <w:b/>
        <w:color w:val="A6A6A6" w:themeColor="background1" w:themeShade="A6"/>
        <w:sz w:val="18"/>
        <w:szCs w:val="18"/>
        <w:lang w:val="en-US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368C8">
      <w:rPr>
        <w:b/>
        <w:color w:val="A6A6A6" w:themeColor="background1" w:themeShade="A6"/>
        <w:sz w:val="18"/>
        <w:szCs w:val="18"/>
        <w:lang w:val="en-US"/>
      </w:rPr>
      <w:t xml:space="preserve">    </w:t>
    </w:r>
    <w:proofErr w:type="gramStart"/>
    <w:r w:rsidR="00EF6068" w:rsidRPr="008368C8">
      <w:rPr>
        <w:b/>
        <w:color w:val="A6A6A6" w:themeColor="background1" w:themeShade="A6"/>
        <w:sz w:val="16"/>
        <w:szCs w:val="16"/>
        <w:lang w:val="en-US"/>
      </w:rPr>
      <w:t>©  WEKA</w:t>
    </w:r>
    <w:proofErr w:type="gramEnd"/>
    <w:r w:rsidR="00EF6068" w:rsidRPr="008368C8">
      <w:rPr>
        <w:b/>
        <w:color w:val="A6A6A6" w:themeColor="background1" w:themeShade="A6"/>
        <w:sz w:val="16"/>
        <w:szCs w:val="16"/>
        <w:lang w:val="en-US"/>
      </w:rPr>
      <w:t xml:space="preserve"> MEDIA GmbH &amp; Co. </w:t>
    </w:r>
    <w:r w:rsidR="00EF6068" w:rsidRPr="004A7F42">
      <w:rPr>
        <w:b/>
        <w:color w:val="A6A6A6" w:themeColor="background1" w:themeShade="A6"/>
        <w:sz w:val="16"/>
        <w:szCs w:val="16"/>
        <w:lang w:val="en-US"/>
      </w:rPr>
      <w:t xml:space="preserve">KG | </w:t>
    </w:r>
    <w:proofErr w:type="spellStart"/>
    <w:r w:rsidR="006E445F">
      <w:rPr>
        <w:b/>
        <w:color w:val="A6A6A6" w:themeColor="background1" w:themeShade="A6"/>
        <w:sz w:val="16"/>
        <w:szCs w:val="16"/>
        <w:lang w:val="en-US"/>
      </w:rPr>
      <w:t>Juni</w:t>
    </w:r>
    <w:proofErr w:type="spellEnd"/>
    <w:r w:rsidR="006E445F">
      <w:rPr>
        <w:b/>
        <w:color w:val="A6A6A6" w:themeColor="background1" w:themeShade="A6"/>
        <w:sz w:val="16"/>
        <w:szCs w:val="16"/>
        <w:lang w:val="en-US"/>
      </w:rPr>
      <w:t xml:space="preserve"> 2020</w:t>
    </w:r>
    <w:r w:rsidR="00645C6A" w:rsidRPr="004A7F42">
      <w:rPr>
        <w:b/>
        <w:color w:val="A6A6A6" w:themeColor="background1" w:themeShade="A6"/>
        <w:sz w:val="16"/>
        <w:szCs w:val="16"/>
        <w:lang w:val="en-US"/>
      </w:rPr>
      <w:t xml:space="preserve"> | </w:t>
    </w:r>
    <w:hyperlink r:id="rId2" w:history="1">
      <w:r w:rsidRPr="004A7F42">
        <w:rPr>
          <w:rStyle w:val="Hyperlink"/>
          <w:b/>
          <w:sz w:val="16"/>
          <w:szCs w:val="16"/>
          <w:lang w:val="en-US"/>
        </w:rPr>
        <w:t>www.betriebsrat-kompakt.de</w:t>
      </w:r>
    </w:hyperlink>
    <w:r w:rsidRPr="004A7F42">
      <w:rPr>
        <w:b/>
        <w:color w:val="A6A6A6" w:themeColor="background1" w:themeShade="A6"/>
        <w:sz w:val="16"/>
        <w:szCs w:val="16"/>
        <w:lang w:val="en-US"/>
      </w:rPr>
      <w:t xml:space="preserve"> | </w:t>
    </w:r>
    <w:hyperlink r:id="rId3" w:history="1">
      <w:r w:rsidRPr="004A7F42">
        <w:rPr>
          <w:rStyle w:val="Hyperlink"/>
          <w:b/>
          <w:sz w:val="16"/>
          <w:szCs w:val="16"/>
          <w:lang w:val="en-US"/>
        </w:rPr>
        <w:t>www.urteilsticker-betriebsrat.de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E66085" w:rsidP="00E66085">
    <w:pPr>
      <w:pStyle w:val="Kopfzeile"/>
      <w:jc w:val="center"/>
    </w:pPr>
    <w:r>
      <w:rPr>
        <w:noProof/>
        <w:lang w:eastAsia="de-DE"/>
      </w:rPr>
      <w:drawing>
        <wp:inline distT="0" distB="0" distL="0" distR="0">
          <wp:extent cx="6121273" cy="599847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Komb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34792" cy="601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D015F"/>
    <w:multiLevelType w:val="hybridMultilevel"/>
    <w:tmpl w:val="6350565E"/>
    <w:lvl w:ilvl="0" w:tplc="F15E4B34">
      <w:numFmt w:val="bullet"/>
      <w:lvlText w:val="©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323583E"/>
    <w:multiLevelType w:val="hybridMultilevel"/>
    <w:tmpl w:val="864202CA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removePersonalInformation/>
  <w:removeDateAndTime/>
  <w:proofState w:spelling="clean" w:grammar="clean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04C23"/>
    <w:rsid w:val="000C1235"/>
    <w:rsid w:val="000F3088"/>
    <w:rsid w:val="00154639"/>
    <w:rsid w:val="001E0EAC"/>
    <w:rsid w:val="00332460"/>
    <w:rsid w:val="0043100C"/>
    <w:rsid w:val="004A7F42"/>
    <w:rsid w:val="004E4B9B"/>
    <w:rsid w:val="00513F44"/>
    <w:rsid w:val="005B72E6"/>
    <w:rsid w:val="005C1193"/>
    <w:rsid w:val="005E2E83"/>
    <w:rsid w:val="0062183F"/>
    <w:rsid w:val="00645C6A"/>
    <w:rsid w:val="006E445F"/>
    <w:rsid w:val="007B14D4"/>
    <w:rsid w:val="007C20F8"/>
    <w:rsid w:val="008368C8"/>
    <w:rsid w:val="008F1965"/>
    <w:rsid w:val="009D1ADA"/>
    <w:rsid w:val="00A61090"/>
    <w:rsid w:val="00AB6068"/>
    <w:rsid w:val="00BE3933"/>
    <w:rsid w:val="00C066A3"/>
    <w:rsid w:val="00CC14C0"/>
    <w:rsid w:val="00D33CF9"/>
    <w:rsid w:val="00E14C60"/>
    <w:rsid w:val="00E66085"/>
    <w:rsid w:val="00EF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  <w:style w:type="table" w:customStyle="1" w:styleId="Tabellenraster1">
    <w:name w:val="Tabellenraster1"/>
    <w:basedOn w:val="NormaleTabelle"/>
    <w:next w:val="Tabellenraster"/>
    <w:uiPriority w:val="59"/>
    <w:rsid w:val="00C066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aliases w:val="Tabellengitternetz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8368C8"/>
    <w:rPr>
      <w:color w:val="0000FF" w:themeColor="hyperlink"/>
      <w:u w:val="single"/>
    </w:rPr>
  </w:style>
  <w:style w:type="table" w:customStyle="1" w:styleId="Tabellenraster1">
    <w:name w:val="Tabellenraster1"/>
    <w:basedOn w:val="NormaleTabelle"/>
    <w:next w:val="Tabellenraster"/>
    <w:uiPriority w:val="59"/>
    <w:rsid w:val="00C066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file:///\\weka.intern\prod\Produktion\_Mit\i.b.m.%20Produkte\00105_Betriebsrat%20KOMPAKT\Webinare\2017\www.urteilsticker-betriebsrat.de" TargetMode="External"/><Relationship Id="rId2" Type="http://schemas.openxmlformats.org/officeDocument/2006/relationships/hyperlink" Target="http://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2017-07-03T12:32:00Z</dcterms:created>
  <dcterms:modified xsi:type="dcterms:W3CDTF">2020-05-15T12:01:00Z</dcterms:modified>
</cp:coreProperties>
</file>