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645C6A" w:rsidRDefault="00384553" w:rsidP="00384553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384553">
        <w:rPr>
          <w:rFonts w:cs="Times New Roman"/>
          <w:b/>
          <w:color w:val="943634" w:themeColor="accent2" w:themeShade="BF"/>
          <w:sz w:val="28"/>
          <w:szCs w:val="28"/>
        </w:rPr>
        <w:t>Schichtarbeit: Gestaltungsempfehlungen</w:t>
      </w:r>
    </w:p>
    <w:p w:rsidR="00384553" w:rsidRDefault="00384553" w:rsidP="00384553">
      <w:pPr>
        <w:tabs>
          <w:tab w:val="left" w:pos="425"/>
          <w:tab w:val="left" w:pos="851"/>
        </w:tabs>
        <w:spacing w:before="60" w:after="60" w:line="280" w:lineRule="exact"/>
        <w:rPr>
          <w:rFonts w:eastAsia="Times New Roman" w:cs="Arial"/>
          <w:lang w:eastAsia="de-DE"/>
        </w:rPr>
      </w:pPr>
      <w:r w:rsidRPr="00384553">
        <w:rPr>
          <w:rFonts w:eastAsia="Times New Roman" w:cs="Arial"/>
          <w:lang w:eastAsia="de-DE"/>
        </w:rPr>
        <w:t>An dieser Stelle sollen einige grundsätzliche Empfehlungen gegeben werden, die nach Meinung von Arbeitsmedizinern und -wissenschaftlern zu einer für die Gesundheit der Mitarbeiter optimalen Gestaltung der Schichtarbeit führen können:</w:t>
      </w:r>
    </w:p>
    <w:tbl>
      <w:tblPr>
        <w:tblStyle w:val="Tabellenraster1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631"/>
        <w:gridCol w:w="1526"/>
      </w:tblGrid>
      <w:tr w:rsidR="00384553" w:rsidRPr="00384553" w:rsidTr="00B61711">
        <w:trPr>
          <w:tblHeader/>
        </w:trPr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Theme="minorHAnsi" w:hAnsiTheme="minorHAnsi" w:cs="Arial"/>
                <w:b/>
              </w:rPr>
            </w:pPr>
            <w:proofErr w:type="spellStart"/>
            <w:r w:rsidRPr="00384553">
              <w:rPr>
                <w:rFonts w:asciiTheme="minorHAnsi" w:hAnsiTheme="minorHAnsi" w:cs="Arial"/>
                <w:b/>
              </w:rPr>
              <w:t>To</w:t>
            </w:r>
            <w:proofErr w:type="spellEnd"/>
            <w:r w:rsidRPr="00384553">
              <w:rPr>
                <w:rFonts w:asciiTheme="minorHAnsi" w:hAnsiTheme="minorHAnsi" w:cs="Arial"/>
                <w:b/>
              </w:rPr>
              <w:t>-D</w:t>
            </w:r>
            <w:r w:rsidRPr="00384553">
              <w:rPr>
                <w:rFonts w:asciiTheme="minorHAnsi" w:hAnsiTheme="minorHAnsi" w:cs="Arial"/>
                <w:b/>
              </w:rPr>
              <w:t>o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  <w:b/>
              </w:rPr>
            </w:pPr>
            <w:r w:rsidRPr="00384553">
              <w:rPr>
                <w:rFonts w:asciiTheme="minorHAnsi" w:hAnsiTheme="minorHAnsi" w:cs="Arial"/>
                <w:b/>
              </w:rPr>
              <w:t>ok</w:t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Schnell rotierendes Schichtsystem mit nur wenigen Tagen in der gleichen Schicht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  <w:bookmarkEnd w:id="1"/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Dauerhafte Nachtschicht nur in besonderen Ausnahmefällen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Möglichst kurze Nachtschichtfolge, möglichst nicht mehr als drei Nachtschichten hintereinander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Übergang zwischen den Schichten, in Anlehnung an den biologischen Rhythmus, im Uhrzeigersinn, also vorwärts rotierende Systeme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Nach einer Nachtschicht sollte eine möglichst lange Ruhephase folgen, mindestens 24 Stunden.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Insgesamt ausreichend Ruhezeit bei Schichtwechsel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Regelmäßig freie Wochenenden in kontinuierlichen Schichtsystemen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Geblockte Wochenendfreizeit ist besser als einzelne freie Tage am Wochenende.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Ausgleich der Mehrbelastung von Schichtarbeitern durch zusätzliche Freizeit, also mehr freie Tage im Jahr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Keine Arbeitsperioden von acht oder mehr Arbeitstagen in Folge, möglichst keine langen Schichten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Anpassung der Schichtlänge an den Grad der körperlichen und geistigen Beanspruchung durch die Arbeit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Grundsätzlich kürzere Nachtschichten als Früh- und Spätschichten (bei Nachtschichten mit geringer Belastung kann die Nachtschicht allerdings auch verlängert werden, sodass insgesamt weniger Nachtschichten anfallen.)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Möglichst spät beginnende Frühschichten, möglichst früh endende Nachtschichten (Bei unumgänglicher kontinuierlicher Produktion oder im Dienstleistungsbereich sollen möglichst gesundheitsgerechte Einzellösungen getroffen werden.)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Flexibilität bei den Übergabezeiten (z.B. durch den Einsatz von Springern)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Keine starren Anfangszeiten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lastRenderedPageBreak/>
              <w:t>Regelmäßigkeit in der Schichtenfolge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Rechtzeitige Information der Arbeitnehmer über den Schichtplan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Vermeidung geteilter Schichten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  <w:tr w:rsidR="00384553" w:rsidRPr="00384553" w:rsidTr="00B61711">
        <w:tc>
          <w:tcPr>
            <w:tcW w:w="7797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spacing w:before="60" w:after="60" w:line="280" w:lineRule="exact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t>Langfristige Planung der Schichten, vorhersehbare Schichtpläne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:rsidR="00384553" w:rsidRPr="00384553" w:rsidRDefault="00384553" w:rsidP="00384553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Theme="minorHAnsi" w:hAnsiTheme="minorHAnsi" w:cs="Arial"/>
              </w:rPr>
            </w:pPr>
            <w:r w:rsidRPr="00384553">
              <w:rPr>
                <w:rFonts w:asciiTheme="minorHAnsi" w:hAnsiTheme="minorHAnsi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4553">
              <w:rPr>
                <w:rFonts w:asciiTheme="minorHAnsi" w:hAnsiTheme="minorHAnsi" w:cs="Arial"/>
              </w:rPr>
              <w:instrText xml:space="preserve"> FORMCHECKBOX </w:instrText>
            </w:r>
            <w:r w:rsidRPr="00384553">
              <w:rPr>
                <w:rFonts w:asciiTheme="minorHAnsi" w:hAnsiTheme="minorHAnsi" w:cs="Arial"/>
              </w:rPr>
            </w:r>
            <w:r w:rsidRPr="00384553">
              <w:rPr>
                <w:rFonts w:asciiTheme="minorHAnsi" w:hAnsiTheme="minorHAnsi" w:cs="Arial"/>
              </w:rPr>
              <w:fldChar w:fldCharType="separate"/>
            </w:r>
            <w:r w:rsidRPr="00384553">
              <w:rPr>
                <w:rFonts w:asciiTheme="minorHAnsi" w:hAnsiTheme="minorHAnsi" w:cs="Arial"/>
              </w:rPr>
              <w:fldChar w:fldCharType="end"/>
            </w:r>
          </w:p>
        </w:tc>
      </w:tr>
    </w:tbl>
    <w:p w:rsidR="00384553" w:rsidRPr="00384553" w:rsidRDefault="00384553" w:rsidP="00384553">
      <w:pPr>
        <w:tabs>
          <w:tab w:val="left" w:pos="425"/>
          <w:tab w:val="left" w:pos="851"/>
        </w:tabs>
        <w:spacing w:before="60" w:after="60" w:line="280" w:lineRule="exact"/>
        <w:rPr>
          <w:rFonts w:eastAsia="Times New Roman" w:cs="Arial"/>
          <w:lang w:eastAsia="de-DE"/>
        </w:rPr>
      </w:pPr>
    </w:p>
    <w:p w:rsidR="00384553" w:rsidRPr="00645C6A" w:rsidRDefault="00384553" w:rsidP="00384553">
      <w:pPr>
        <w:rPr>
          <w:sz w:val="24"/>
          <w:szCs w:val="24"/>
        </w:rPr>
      </w:pPr>
    </w:p>
    <w:sectPr w:rsidR="00384553" w:rsidRPr="00645C6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384553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384553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2B3CB0" w:rsidRPr="00384553">
      <w:rPr>
        <w:b/>
        <w:color w:val="A6A6A6" w:themeColor="background1" w:themeShade="A6"/>
        <w:sz w:val="16"/>
        <w:szCs w:val="16"/>
        <w:lang w:val="en-US"/>
      </w:rPr>
      <w:t>Jun</w:t>
    </w:r>
    <w:r w:rsidR="00CD4983" w:rsidRPr="00384553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384553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384553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384553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384553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384553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2B3CB0"/>
    <w:rsid w:val="00332460"/>
    <w:rsid w:val="00384553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384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384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Juni_Schichtpla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2019-05-13T11:44:00Z</dcterms:created>
  <dcterms:modified xsi:type="dcterms:W3CDTF">2019-05-13T11:44:00Z</dcterms:modified>
</cp:coreProperties>
</file>