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017F3C" w:rsidRDefault="00017F3C" w:rsidP="00017F3C"/>
    <w:p w:rsidR="00017F3C" w:rsidRPr="00E10C69" w:rsidRDefault="00017F3C" w:rsidP="00017F3C">
      <w:pPr>
        <w:rPr>
          <w:b/>
        </w:rPr>
      </w:pPr>
      <w:r w:rsidRPr="00E10C69">
        <w:rPr>
          <w:b/>
        </w:rPr>
        <w:t>Muster-Betriebsvereinbarung über Teilzeitarbeit</w:t>
      </w:r>
    </w:p>
    <w:p w:rsidR="00017F3C" w:rsidRDefault="00017F3C" w:rsidP="00017F3C"/>
    <w:p w:rsidR="00017F3C" w:rsidRPr="005674C7" w:rsidRDefault="00017F3C" w:rsidP="00017F3C">
      <w:r>
        <w:t xml:space="preserve">Zwischen der ... GmbH – nachstehend Arbeitgeberin genannt – und dem Betriebsrat der ... </w:t>
      </w:r>
      <w:r w:rsidRPr="005674C7">
        <w:t>GmbH wird folgende Betriebsvereinbarung über Teilzeitarbeit abgeschlossen:</w:t>
      </w:r>
    </w:p>
    <w:p w:rsidR="00017F3C" w:rsidRPr="005674C7" w:rsidRDefault="00017F3C" w:rsidP="00017F3C"/>
    <w:p w:rsidR="00017F3C" w:rsidRPr="005674C7" w:rsidRDefault="00017F3C" w:rsidP="00017F3C">
      <w:pPr>
        <w:rPr>
          <w:b/>
        </w:rPr>
      </w:pPr>
    </w:p>
    <w:p w:rsidR="00017F3C" w:rsidRPr="005674C7" w:rsidRDefault="00017F3C" w:rsidP="00017F3C">
      <w:pPr>
        <w:rPr>
          <w:b/>
        </w:rPr>
      </w:pPr>
      <w:r w:rsidRPr="005674C7">
        <w:rPr>
          <w:b/>
        </w:rPr>
        <w:t>§ 1 Voraussetzungen für eine Reduzierung der Arbeitszeit</w:t>
      </w:r>
    </w:p>
    <w:p w:rsidR="00017F3C" w:rsidRPr="005674C7" w:rsidRDefault="00017F3C" w:rsidP="00017F3C">
      <w:pPr>
        <w:pStyle w:val="Listenabsatz"/>
      </w:pPr>
      <w:r w:rsidRPr="005674C7">
        <w:t>Anspruchsgrundlage für eine Reduzierung der Arbeitszeit ist das Teilzeit- und Befristungsgesetz mit folgenden Ausnahmen:</w:t>
      </w:r>
    </w:p>
    <w:p w:rsidR="00017F3C" w:rsidRPr="005674C7" w:rsidRDefault="00017F3C" w:rsidP="00017F3C">
      <w:pPr>
        <w:pStyle w:val="Listenabsatz"/>
        <w:numPr>
          <w:ilvl w:val="0"/>
          <w:numId w:val="2"/>
        </w:numPr>
        <w:spacing w:after="200" w:line="276" w:lineRule="auto"/>
      </w:pPr>
      <w:r w:rsidRPr="005674C7">
        <w:t>Ein Antrag auf Verringerung der Arbeitszeit kann bereits nach einer Beschäftigungszeit von vier Monaten gestellt werden.</w:t>
      </w:r>
    </w:p>
    <w:p w:rsidR="00017F3C" w:rsidRPr="005674C7" w:rsidRDefault="00017F3C" w:rsidP="00017F3C">
      <w:pPr>
        <w:pStyle w:val="Listenabsatz"/>
        <w:numPr>
          <w:ilvl w:val="0"/>
          <w:numId w:val="2"/>
        </w:numPr>
        <w:spacing w:after="200" w:line="276" w:lineRule="auto"/>
      </w:pPr>
      <w:r w:rsidRPr="005674C7">
        <w:t>Ein erneuter Antrag auf Verringerung der Arbeitszeit kann bereits nach Ablauf eines Jahres gestellt werden. Dies gilt unabhängig davon, ob eine Arbeitszeitverringerung zuvor bewilligt oder abgelehnt wurde.</w:t>
      </w:r>
    </w:p>
    <w:p w:rsidR="00017F3C" w:rsidRPr="005674C7" w:rsidRDefault="00017F3C" w:rsidP="00017F3C">
      <w:pPr>
        <w:rPr>
          <w:b/>
        </w:rPr>
      </w:pPr>
      <w:r w:rsidRPr="005674C7">
        <w:rPr>
          <w:b/>
        </w:rPr>
        <w:t>§ 2 Beantragung und Genehmigung von Teilzeitarbeit</w:t>
      </w:r>
    </w:p>
    <w:p w:rsidR="00017F3C" w:rsidRPr="005674C7" w:rsidRDefault="00017F3C" w:rsidP="00017F3C">
      <w:pPr>
        <w:pStyle w:val="Listenabsatz"/>
        <w:numPr>
          <w:ilvl w:val="0"/>
          <w:numId w:val="3"/>
        </w:numPr>
        <w:spacing w:after="200" w:line="276" w:lineRule="auto"/>
      </w:pPr>
      <w:r w:rsidRPr="005674C7">
        <w:t>Der Antrag auf Verringerung der Arbeitszeit muss spätestens drei Monate vor deren Beginn gestellt werden. Dabei soll auch die Verteilung der Arbeitszeit angegeben werden. Der Antrag ist schriftlich an die Personalabteilung zu richten.</w:t>
      </w:r>
    </w:p>
    <w:p w:rsidR="00017F3C" w:rsidRPr="005674C7" w:rsidRDefault="00017F3C" w:rsidP="00017F3C">
      <w:pPr>
        <w:pStyle w:val="Listenabsatz"/>
        <w:numPr>
          <w:ilvl w:val="0"/>
          <w:numId w:val="3"/>
        </w:numPr>
        <w:spacing w:after="200" w:line="276" w:lineRule="auto"/>
      </w:pPr>
      <w:r w:rsidRPr="005674C7">
        <w:t>Das Erörterungsgespräch mit dem Antragssteller/der Antragstellerin wird durch die Personalabteilung innerhalb von zwei Wochen nach Eingang des Antrags geführt. Ziel ist es, eine Verständigung über die Reduzierung und die Verteilung der Arbeitszeit zu erreichen.</w:t>
      </w:r>
    </w:p>
    <w:p w:rsidR="00017F3C" w:rsidRPr="005674C7" w:rsidRDefault="00017F3C" w:rsidP="00017F3C">
      <w:pPr>
        <w:pStyle w:val="Listenabsatz"/>
        <w:numPr>
          <w:ilvl w:val="0"/>
          <w:numId w:val="3"/>
        </w:numPr>
        <w:spacing w:after="200" w:line="276" w:lineRule="auto"/>
      </w:pPr>
      <w:r w:rsidRPr="005674C7">
        <w:t>Die Arbeitgeberin kann den Antrag des Mitarbeiters/der Mitarbeiterin aus betrieblichen Gründen ablehnen. Betriebliche Gründe sind solche, die im Tarifvertrag vom ... genannt sind.</w:t>
      </w:r>
    </w:p>
    <w:p w:rsidR="00017F3C" w:rsidRPr="005674C7" w:rsidRDefault="00017F3C" w:rsidP="00017F3C">
      <w:pPr>
        <w:pStyle w:val="Listenabsatz"/>
        <w:numPr>
          <w:ilvl w:val="0"/>
          <w:numId w:val="3"/>
        </w:numPr>
        <w:spacing w:after="200" w:line="276" w:lineRule="auto"/>
      </w:pPr>
      <w:r w:rsidRPr="005674C7">
        <w:t>Die Entscheidung über die Verringerung der Arbeitszeit und ihre Verteilung wird dem Antragsteller/der Antragstellerin so schnell wie möglich schriftlich mitgeteilt, spätestens jedoch einen Monat vor dem gewünschten Beginn der Verringerung.</w:t>
      </w:r>
    </w:p>
    <w:p w:rsidR="00017F3C" w:rsidRPr="005674C7" w:rsidRDefault="00017F3C" w:rsidP="00017F3C">
      <w:pPr>
        <w:pStyle w:val="Listenabsatz"/>
        <w:numPr>
          <w:ilvl w:val="0"/>
          <w:numId w:val="3"/>
        </w:numPr>
        <w:spacing w:after="200" w:line="276" w:lineRule="auto"/>
      </w:pPr>
      <w:r w:rsidRPr="005674C7">
        <w:t>Der Antragsteller/die Antragstellerin kann gegen einen ablehnenden Bescheid Widerspruch gemäß § 7 dieser Vereinbarung einlegen. Die Möglichkeit, Klage beim Arbeitsgericht einzureichen, wird dadurch nicht eingeschränkt.</w:t>
      </w:r>
    </w:p>
    <w:p w:rsidR="00017F3C" w:rsidRPr="005674C7" w:rsidRDefault="00017F3C" w:rsidP="00017F3C">
      <w:pPr>
        <w:rPr>
          <w:b/>
        </w:rPr>
      </w:pPr>
      <w:r w:rsidRPr="005674C7">
        <w:rPr>
          <w:b/>
        </w:rPr>
        <w:lastRenderedPageBreak/>
        <w:t>§ 3 Widerspruch</w:t>
      </w:r>
    </w:p>
    <w:p w:rsidR="00017F3C" w:rsidRPr="005674C7" w:rsidRDefault="00017F3C" w:rsidP="00017F3C">
      <w:pPr>
        <w:pStyle w:val="Listenabsatz"/>
        <w:numPr>
          <w:ilvl w:val="0"/>
          <w:numId w:val="4"/>
        </w:numPr>
        <w:spacing w:after="200" w:line="276" w:lineRule="auto"/>
      </w:pPr>
      <w:r w:rsidRPr="005674C7">
        <w:t>Widerspruch gegen einen ablehnenden Bescheid muss innerhalb von vier Wochen bei der betrieblichen Beschwerdestelle schriftlich eingelegt werden.</w:t>
      </w:r>
    </w:p>
    <w:p w:rsidR="00017F3C" w:rsidRPr="005674C7" w:rsidRDefault="00017F3C" w:rsidP="00017F3C">
      <w:pPr>
        <w:pStyle w:val="Listenabsatz"/>
        <w:numPr>
          <w:ilvl w:val="0"/>
          <w:numId w:val="4"/>
        </w:numPr>
        <w:spacing w:after="200" w:line="276" w:lineRule="auto"/>
      </w:pPr>
      <w:r w:rsidRPr="005674C7">
        <w:t>Für die Zusammensetzung und Tätigkeit der Beschwerdestelle gilt die Betriebsvereinbarung „Betriebliche Beschwerdestelle“ vom ...</w:t>
      </w:r>
    </w:p>
    <w:p w:rsidR="00017F3C" w:rsidRPr="005674C7" w:rsidRDefault="00017F3C" w:rsidP="00017F3C">
      <w:pPr>
        <w:rPr>
          <w:b/>
        </w:rPr>
      </w:pPr>
      <w:r w:rsidRPr="005674C7">
        <w:rPr>
          <w:b/>
        </w:rPr>
        <w:t>§ 4 Schriftliche Vereinbarung</w:t>
      </w:r>
    </w:p>
    <w:p w:rsidR="00017F3C" w:rsidRPr="005674C7" w:rsidRDefault="00017F3C" w:rsidP="00017F3C">
      <w:pPr>
        <w:pStyle w:val="Listenabsatz"/>
        <w:numPr>
          <w:ilvl w:val="0"/>
          <w:numId w:val="5"/>
        </w:numPr>
        <w:spacing w:after="200" w:line="276" w:lineRule="auto"/>
      </w:pPr>
      <w:r w:rsidRPr="005674C7">
        <w:t>Die Vereinbarung über die Reduzierung der Arbeitszeit wird schriftlich abgeschlossen und als Ergänzung zum Arbeitsvertrag genommen.</w:t>
      </w:r>
    </w:p>
    <w:p w:rsidR="00017F3C" w:rsidRPr="005674C7" w:rsidRDefault="00017F3C" w:rsidP="00017F3C">
      <w:pPr>
        <w:pStyle w:val="Listenabsatz"/>
        <w:numPr>
          <w:ilvl w:val="0"/>
          <w:numId w:val="5"/>
        </w:numPr>
        <w:spacing w:after="200" w:line="276" w:lineRule="auto"/>
      </w:pPr>
      <w:r w:rsidRPr="005674C7">
        <w:t>Die Vereinbarung muss mindestens enthalten:</w:t>
      </w:r>
    </w:p>
    <w:p w:rsidR="00017F3C" w:rsidRPr="005674C7" w:rsidRDefault="00017F3C" w:rsidP="00017F3C">
      <w:pPr>
        <w:pStyle w:val="Listenabsatz"/>
        <w:numPr>
          <w:ilvl w:val="0"/>
          <w:numId w:val="2"/>
        </w:numPr>
        <w:spacing w:after="200" w:line="276" w:lineRule="auto"/>
      </w:pPr>
      <w:r w:rsidRPr="005674C7">
        <w:t>die vertragliche monatliche Stundenzahl</w:t>
      </w:r>
    </w:p>
    <w:p w:rsidR="00017F3C" w:rsidRPr="005674C7" w:rsidRDefault="00017F3C" w:rsidP="00017F3C">
      <w:pPr>
        <w:pStyle w:val="Listenabsatz"/>
        <w:numPr>
          <w:ilvl w:val="0"/>
          <w:numId w:val="2"/>
        </w:numPr>
        <w:spacing w:after="200" w:line="276" w:lineRule="auto"/>
      </w:pPr>
      <w:r w:rsidRPr="005674C7">
        <w:t>deren Verteilung auf die einzelnen Wochentage</w:t>
      </w:r>
    </w:p>
    <w:p w:rsidR="00017F3C" w:rsidRPr="005674C7" w:rsidRDefault="00017F3C" w:rsidP="00017F3C">
      <w:pPr>
        <w:pStyle w:val="Listenabsatz"/>
        <w:numPr>
          <w:ilvl w:val="0"/>
          <w:numId w:val="2"/>
        </w:numPr>
        <w:spacing w:after="200" w:line="276" w:lineRule="auto"/>
      </w:pPr>
      <w:r w:rsidRPr="005674C7">
        <w:t>Beginn und Ende der täglichen Arbeitszeit</w:t>
      </w:r>
    </w:p>
    <w:p w:rsidR="00017F3C" w:rsidRPr="005674C7" w:rsidRDefault="00017F3C" w:rsidP="00017F3C">
      <w:pPr>
        <w:pStyle w:val="Listenabsatz"/>
        <w:numPr>
          <w:ilvl w:val="0"/>
          <w:numId w:val="2"/>
        </w:numPr>
        <w:spacing w:after="200" w:line="276" w:lineRule="auto"/>
      </w:pPr>
      <w:r w:rsidRPr="005674C7">
        <w:t>die tarifliche Eingruppierung</w:t>
      </w:r>
    </w:p>
    <w:p w:rsidR="00017F3C" w:rsidRPr="005674C7" w:rsidRDefault="00017F3C" w:rsidP="00017F3C">
      <w:pPr>
        <w:pStyle w:val="Listenabsatz"/>
        <w:numPr>
          <w:ilvl w:val="0"/>
          <w:numId w:val="2"/>
        </w:numPr>
        <w:spacing w:after="200" w:line="276" w:lineRule="auto"/>
      </w:pPr>
      <w:r w:rsidRPr="005674C7">
        <w:t>Höhe und Zusammensetzung des monatlichen Bruttoentgelts</w:t>
      </w:r>
    </w:p>
    <w:p w:rsidR="00017F3C" w:rsidRPr="005674C7" w:rsidRDefault="00017F3C" w:rsidP="00017F3C">
      <w:pPr>
        <w:pStyle w:val="Listenabsatz"/>
        <w:numPr>
          <w:ilvl w:val="0"/>
          <w:numId w:val="2"/>
        </w:numPr>
        <w:spacing w:after="200" w:line="276" w:lineRule="auto"/>
      </w:pPr>
      <w:r w:rsidRPr="005674C7">
        <w:t>Art und Umfang der Tätigkeit</w:t>
      </w:r>
    </w:p>
    <w:p w:rsidR="00017F3C" w:rsidRPr="005674C7" w:rsidRDefault="00017F3C" w:rsidP="00017F3C">
      <w:pPr>
        <w:pStyle w:val="Listenabsatz"/>
        <w:numPr>
          <w:ilvl w:val="0"/>
          <w:numId w:val="2"/>
        </w:numPr>
        <w:spacing w:after="200" w:line="276" w:lineRule="auto"/>
      </w:pPr>
      <w:r w:rsidRPr="005674C7">
        <w:t>Abteilung und Arbeitsbereich</w:t>
      </w:r>
    </w:p>
    <w:p w:rsidR="00017F3C" w:rsidRPr="005674C7" w:rsidRDefault="00017F3C" w:rsidP="00017F3C">
      <w:pPr>
        <w:rPr>
          <w:b/>
        </w:rPr>
      </w:pPr>
      <w:r w:rsidRPr="005674C7">
        <w:rPr>
          <w:b/>
        </w:rPr>
        <w:t>§ 5 Mehrarbeit</w:t>
      </w:r>
    </w:p>
    <w:p w:rsidR="00017F3C" w:rsidRPr="005674C7" w:rsidRDefault="00017F3C" w:rsidP="00017F3C">
      <w:pPr>
        <w:pStyle w:val="Listenabsatz"/>
        <w:numPr>
          <w:ilvl w:val="0"/>
          <w:numId w:val="6"/>
        </w:numPr>
        <w:spacing w:after="200" w:line="276" w:lineRule="auto"/>
      </w:pPr>
      <w:r w:rsidRPr="005674C7">
        <w:t>Mitarbeiterinnen und Mitarbeiter in Teilzeit sind nur dann verpflichtet, mehr Arbeitsstunden als vertraglich vereinbart zu leisten, wenn eine solche Verpflichtung ausdrücklich vertraglich vereinbart worden ist.</w:t>
      </w:r>
    </w:p>
    <w:p w:rsidR="00017F3C" w:rsidRPr="005674C7" w:rsidRDefault="00017F3C" w:rsidP="00017F3C">
      <w:pPr>
        <w:pStyle w:val="Listenabsatz"/>
        <w:numPr>
          <w:ilvl w:val="0"/>
          <w:numId w:val="6"/>
        </w:numPr>
        <w:spacing w:after="200" w:line="276" w:lineRule="auto"/>
      </w:pPr>
      <w:r w:rsidRPr="005674C7">
        <w:t>Mehrarbeit im Sinne dieser Vereinbarung ist die vorübergehende Verlängerung der regelmäßigen betrieblichen Arbeitszeit.</w:t>
      </w:r>
    </w:p>
    <w:p w:rsidR="00017F3C" w:rsidRPr="005674C7" w:rsidRDefault="00017F3C" w:rsidP="00017F3C">
      <w:pPr>
        <w:pStyle w:val="Listenabsatz"/>
        <w:numPr>
          <w:ilvl w:val="0"/>
          <w:numId w:val="6"/>
        </w:numPr>
        <w:spacing w:after="200" w:line="276" w:lineRule="auto"/>
      </w:pPr>
      <w:r w:rsidRPr="005674C7">
        <w:t>Zuschläge werden gemäß den tariflichen Bestimmungen gezahlt.</w:t>
      </w:r>
    </w:p>
    <w:p w:rsidR="00017F3C" w:rsidRPr="005674C7" w:rsidRDefault="00017F3C" w:rsidP="00017F3C">
      <w:pPr>
        <w:pStyle w:val="Listenabsatz"/>
        <w:numPr>
          <w:ilvl w:val="0"/>
          <w:numId w:val="6"/>
        </w:numPr>
        <w:spacing w:after="200" w:line="276" w:lineRule="auto"/>
      </w:pPr>
      <w:r w:rsidRPr="005674C7">
        <w:t>Unabhängig von einer individualrechtlichen Verpflichtung zur Leistung von Mehrarbeit muss der Betriebsrat gemäß § 87 Abs. 1 Nr. 3 BetrVG der vorübergehenden Verlängerung der Arbeitszeit vorher zugestimmt haben.</w:t>
      </w:r>
    </w:p>
    <w:p w:rsidR="00017F3C" w:rsidRPr="005674C7" w:rsidRDefault="00017F3C" w:rsidP="00017F3C">
      <w:pPr>
        <w:rPr>
          <w:b/>
        </w:rPr>
      </w:pPr>
      <w:r w:rsidRPr="005674C7">
        <w:rPr>
          <w:b/>
        </w:rPr>
        <w:t>§ 6 Rückkehr zur Vollzeitarbeit</w:t>
      </w:r>
    </w:p>
    <w:p w:rsidR="00017F3C" w:rsidRPr="005674C7" w:rsidRDefault="00017F3C" w:rsidP="00017F3C">
      <w:pPr>
        <w:pStyle w:val="Listenabsatz"/>
        <w:numPr>
          <w:ilvl w:val="0"/>
          <w:numId w:val="7"/>
        </w:numPr>
        <w:spacing w:after="200" w:line="276" w:lineRule="auto"/>
      </w:pPr>
      <w:r w:rsidRPr="005674C7">
        <w:t>Teilzeitbeschäftigte können im Rahmen der betrieblichen Möglichkeiten zur Vollzeitarbeit zurückkehren.</w:t>
      </w:r>
    </w:p>
    <w:p w:rsidR="00017F3C" w:rsidRPr="005674C7" w:rsidRDefault="00017F3C" w:rsidP="00017F3C">
      <w:pPr>
        <w:pStyle w:val="Listenabsatz"/>
        <w:numPr>
          <w:ilvl w:val="0"/>
          <w:numId w:val="7"/>
        </w:numPr>
        <w:spacing w:after="200" w:line="276" w:lineRule="auto"/>
      </w:pPr>
      <w:r w:rsidRPr="005674C7">
        <w:t>Ein entsprechender Antrag ist mindestens drei Monate vor dem gewünschten Termin schriftlich bei der Personalabteilung zu stellen.</w:t>
      </w:r>
    </w:p>
    <w:p w:rsidR="00017F3C" w:rsidRPr="005674C7" w:rsidRDefault="00017F3C" w:rsidP="00017F3C">
      <w:pPr>
        <w:rPr>
          <w:b/>
        </w:rPr>
      </w:pPr>
      <w:r w:rsidRPr="005674C7">
        <w:rPr>
          <w:b/>
        </w:rPr>
        <w:t>§ 7 Gleichbehandlung</w:t>
      </w:r>
    </w:p>
    <w:p w:rsidR="00017F3C" w:rsidRPr="005674C7" w:rsidRDefault="00017F3C" w:rsidP="00017F3C">
      <w:pPr>
        <w:pStyle w:val="Listenabsatz"/>
        <w:numPr>
          <w:ilvl w:val="0"/>
          <w:numId w:val="8"/>
        </w:numPr>
        <w:spacing w:after="200" w:line="276" w:lineRule="auto"/>
      </w:pPr>
      <w:r w:rsidRPr="005674C7">
        <w:t>Teilzeitbeschäftigte Mitarbeiterinnen und Mitarbeiter sind gegenüber vergleichbaren vollzeitbeschäftigten Mitarbeiterinnen und Mitarbeitern gleich zu behandeln.</w:t>
      </w:r>
    </w:p>
    <w:p w:rsidR="00017F3C" w:rsidRPr="005674C7" w:rsidRDefault="00017F3C" w:rsidP="00017F3C">
      <w:pPr>
        <w:pStyle w:val="Listenabsatz"/>
        <w:numPr>
          <w:ilvl w:val="0"/>
          <w:numId w:val="8"/>
        </w:numPr>
        <w:spacing w:after="200" w:line="276" w:lineRule="auto"/>
      </w:pPr>
      <w:r w:rsidRPr="005674C7">
        <w:lastRenderedPageBreak/>
        <w:t>Ihr Arbeitsentgelt entspricht anteilig dem eines vergleichbaren vollzeitbeschäftigten Belegschaftsmitglieds.</w:t>
      </w:r>
    </w:p>
    <w:p w:rsidR="00017F3C" w:rsidRPr="005674C7" w:rsidRDefault="00017F3C" w:rsidP="00017F3C">
      <w:pPr>
        <w:pStyle w:val="Listenabsatz"/>
        <w:numPr>
          <w:ilvl w:val="0"/>
          <w:numId w:val="8"/>
        </w:numPr>
        <w:spacing w:after="200" w:line="276" w:lineRule="auto"/>
      </w:pPr>
      <w:r w:rsidRPr="005674C7">
        <w:t>Teilzeitbeschäftigte haben ebenso wie vollzeitbeschäftigte Belegschaftsmitglieder Zugang zu sozialen Einrichtungen der Arbeitgeberin und zu Weiterbildungsmaßnahmen.</w:t>
      </w:r>
    </w:p>
    <w:p w:rsidR="00017F3C" w:rsidRPr="005674C7" w:rsidRDefault="00017F3C" w:rsidP="00017F3C">
      <w:pPr>
        <w:pStyle w:val="Listenabsatz"/>
        <w:numPr>
          <w:ilvl w:val="0"/>
          <w:numId w:val="8"/>
        </w:numPr>
        <w:spacing w:after="200" w:line="276" w:lineRule="auto"/>
      </w:pPr>
      <w:r w:rsidRPr="005674C7">
        <w:t>Geldwerte Sonderleistungen wie z. B. Gratifikationen stehen Teilzeitbeschäftigten zeitanteilig zu.</w:t>
      </w:r>
    </w:p>
    <w:p w:rsidR="00017F3C" w:rsidRPr="005674C7" w:rsidRDefault="00017F3C" w:rsidP="00017F3C">
      <w:pPr>
        <w:pStyle w:val="Listenabsatz"/>
        <w:numPr>
          <w:ilvl w:val="0"/>
          <w:numId w:val="8"/>
        </w:numPr>
        <w:spacing w:after="200" w:line="276" w:lineRule="auto"/>
      </w:pPr>
      <w:r w:rsidRPr="005674C7">
        <w:t>Teilzeitbeschäftigte mit verkürzter täglicher Arbeitszeit haben einen Urlaubsanspruch entsprechend dem der Vollzeitbeschäftigten. Bei unregelmäßig beschäftigten Teilzeitmitarbeiterinnen und -mitarbeitern wird der Urlaubsanspruch im Verhältnis zur vereinbarten Monatsarbeitszeit auf Werktage umgerechnet.</w:t>
      </w:r>
    </w:p>
    <w:p w:rsidR="00017F3C" w:rsidRPr="005674C7" w:rsidRDefault="00017F3C" w:rsidP="00017F3C"/>
    <w:p w:rsidR="00017F3C" w:rsidRPr="005674C7" w:rsidRDefault="00017F3C" w:rsidP="00017F3C">
      <w:r w:rsidRPr="005674C7">
        <w:t>..., den ...</w:t>
      </w:r>
    </w:p>
    <w:p w:rsidR="00017F3C" w:rsidRPr="005674C7" w:rsidRDefault="00017F3C" w:rsidP="00017F3C"/>
    <w:p w:rsidR="00017F3C" w:rsidRPr="005674C7" w:rsidRDefault="00017F3C" w:rsidP="00017F3C">
      <w:r w:rsidRPr="005674C7">
        <w:t xml:space="preserve">____________________ </w:t>
      </w:r>
      <w:r w:rsidRPr="005674C7">
        <w:tab/>
        <w:t>____________________</w:t>
      </w:r>
    </w:p>
    <w:p w:rsidR="00017F3C" w:rsidRPr="005674C7" w:rsidRDefault="00017F3C" w:rsidP="00017F3C"/>
    <w:p w:rsidR="00017F3C" w:rsidRPr="005674C7" w:rsidRDefault="00017F3C" w:rsidP="00017F3C">
      <w:r w:rsidRPr="005674C7">
        <w:t>(Geschäftsleitung)</w:t>
      </w:r>
      <w:r w:rsidRPr="005674C7">
        <w:tab/>
      </w:r>
      <w:r w:rsidRPr="005674C7">
        <w:tab/>
        <w:t xml:space="preserve"> (Betriebsrat)</w:t>
      </w:r>
      <w:bookmarkStart w:id="0" w:name="_GoBack"/>
      <w:bookmarkEnd w:id="0"/>
    </w:p>
    <w:sectPr w:rsidR="00017F3C" w:rsidRPr="005674C7" w:rsidSect="00AB606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89E" w:rsidRDefault="0009389E" w:rsidP="00645C6A">
      <w:pPr>
        <w:spacing w:after="0" w:line="240" w:lineRule="auto"/>
      </w:pPr>
      <w:r>
        <w:separator/>
      </w:r>
    </w:p>
  </w:endnote>
  <w:endnote w:type="continuationSeparator" w:id="0">
    <w:p w:rsidR="0009389E" w:rsidRDefault="0009389E"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913317">
      <w:rPr>
        <w:b/>
        <w:color w:val="A6A6A6" w:themeColor="background1" w:themeShade="A6"/>
        <w:sz w:val="18"/>
        <w:szCs w:val="18"/>
      </w:rPr>
      <w:t>Mai</w:t>
    </w:r>
    <w:r w:rsidR="00A61090" w:rsidRPr="007B14D4">
      <w:rPr>
        <w:b/>
        <w:color w:val="A6A6A6" w:themeColor="background1" w:themeShade="A6"/>
        <w:sz w:val="18"/>
        <w:szCs w:val="18"/>
      </w:rPr>
      <w:t xml:space="preserve"> 2016</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5B72E6" w:rsidRPr="007B14D4">
      <w:rPr>
        <w:b/>
        <w:color w:val="A6A6A6" w:themeColor="background1" w:themeShade="A6"/>
        <w:sz w:val="18"/>
        <w:szCs w:val="18"/>
      </w:rPr>
      <w:t xml:space="preserve"> 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89E" w:rsidRDefault="0009389E" w:rsidP="00645C6A">
      <w:pPr>
        <w:spacing w:after="0" w:line="240" w:lineRule="auto"/>
      </w:pPr>
      <w:r>
        <w:separator/>
      </w:r>
    </w:p>
  </w:footnote>
  <w:footnote w:type="continuationSeparator" w:id="0">
    <w:p w:rsidR="0009389E" w:rsidRDefault="0009389E"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56085E9A" wp14:editId="1A22259F">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60111D"/>
    <w:multiLevelType w:val="hybridMultilevel"/>
    <w:tmpl w:val="5AACF7D8"/>
    <w:lvl w:ilvl="0" w:tplc="741CDD0A">
      <w:start w:val="1"/>
      <w:numFmt w:val="bullet"/>
      <w:lvlText w:val="-"/>
      <w:lvlJc w:val="left"/>
      <w:pPr>
        <w:ind w:left="1080" w:hanging="360"/>
      </w:pPr>
      <w:rPr>
        <w:rFonts w:ascii="Calibri" w:eastAsia="Calibr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nsid w:val="389B5A10"/>
    <w:multiLevelType w:val="hybridMultilevel"/>
    <w:tmpl w:val="A00A0E4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3F987B0B"/>
    <w:multiLevelType w:val="hybridMultilevel"/>
    <w:tmpl w:val="AADC5E0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52E2628E"/>
    <w:multiLevelType w:val="hybridMultilevel"/>
    <w:tmpl w:val="0B7C17A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6D1A4BA2"/>
    <w:multiLevelType w:val="hybridMultilevel"/>
    <w:tmpl w:val="E6BE870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6FA1378E"/>
    <w:multiLevelType w:val="hybridMultilevel"/>
    <w:tmpl w:val="C87CDF0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78F46F39"/>
    <w:multiLevelType w:val="hybridMultilevel"/>
    <w:tmpl w:val="5410752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0"/>
  </w:num>
  <w:num w:numId="3">
    <w:abstractNumId w:val="2"/>
  </w:num>
  <w:num w:numId="4">
    <w:abstractNumId w:val="3"/>
  </w:num>
  <w:num w:numId="5">
    <w:abstractNumId w:val="5"/>
  </w:num>
  <w:num w:numId="6">
    <w:abstractNumId w:val="6"/>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17F3C"/>
    <w:rsid w:val="000805AE"/>
    <w:rsid w:val="0009389E"/>
    <w:rsid w:val="000C1235"/>
    <w:rsid w:val="000F3088"/>
    <w:rsid w:val="00121221"/>
    <w:rsid w:val="00154639"/>
    <w:rsid w:val="00184819"/>
    <w:rsid w:val="002E0C7D"/>
    <w:rsid w:val="0043100C"/>
    <w:rsid w:val="004B7CCD"/>
    <w:rsid w:val="004E4B9B"/>
    <w:rsid w:val="005248E6"/>
    <w:rsid w:val="005B72E6"/>
    <w:rsid w:val="005C1193"/>
    <w:rsid w:val="005E2E83"/>
    <w:rsid w:val="00645C6A"/>
    <w:rsid w:val="006B0E60"/>
    <w:rsid w:val="007B14D4"/>
    <w:rsid w:val="007C20F8"/>
    <w:rsid w:val="008F1965"/>
    <w:rsid w:val="00907109"/>
    <w:rsid w:val="00913317"/>
    <w:rsid w:val="009D1ADA"/>
    <w:rsid w:val="00A61090"/>
    <w:rsid w:val="00A83FB4"/>
    <w:rsid w:val="00AB6068"/>
    <w:rsid w:val="00AC6911"/>
    <w:rsid w:val="00CC14C0"/>
    <w:rsid w:val="00D33C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ry">
    <w:name w:val="entry"/>
    <w:basedOn w:val="Standard"/>
    <w:rsid w:val="00913317"/>
    <w:pPr>
      <w:spacing w:before="60" w:after="120" w:line="312" w:lineRule="auto"/>
    </w:pPr>
    <w:rPr>
      <w:rFonts w:ascii="Times New Roman" w:eastAsia="Times New Roman" w:hAnsi="Times New Roman" w:cs="Times New Roman"/>
      <w:sz w:val="20"/>
      <w:szCs w:val="20"/>
      <w:lang w:eastAsia="de-DE"/>
    </w:rPr>
  </w:style>
  <w:style w:type="paragraph" w:styleId="Listenabsatz">
    <w:name w:val="List Paragraph"/>
    <w:basedOn w:val="Standard"/>
    <w:uiPriority w:val="34"/>
    <w:qFormat/>
    <w:rsid w:val="00017F3C"/>
    <w:pPr>
      <w:spacing w:after="0" w:line="240" w:lineRule="auto"/>
      <w:ind w:left="720"/>
      <w:contextualSpacing/>
    </w:pPr>
    <w:rPr>
      <w:rFonts w:ascii="Times New Roman" w:eastAsia="Times New Roman" w:hAnsi="Times New Roman" w:cs="Times New Roman"/>
      <w:sz w:val="24"/>
      <w:szCs w:val="24"/>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ry">
    <w:name w:val="entry"/>
    <w:basedOn w:val="Standard"/>
    <w:rsid w:val="00913317"/>
    <w:pPr>
      <w:spacing w:before="60" w:after="120" w:line="312" w:lineRule="auto"/>
    </w:pPr>
    <w:rPr>
      <w:rFonts w:ascii="Times New Roman" w:eastAsia="Times New Roman" w:hAnsi="Times New Roman" w:cs="Times New Roman"/>
      <w:sz w:val="20"/>
      <w:szCs w:val="20"/>
      <w:lang w:eastAsia="de-DE"/>
    </w:rPr>
  </w:style>
  <w:style w:type="paragraph" w:styleId="Listenabsatz">
    <w:name w:val="List Paragraph"/>
    <w:basedOn w:val="Standard"/>
    <w:uiPriority w:val="34"/>
    <w:qFormat/>
    <w:rsid w:val="00017F3C"/>
    <w:pPr>
      <w:spacing w:after="0" w:line="240" w:lineRule="auto"/>
      <w:ind w:left="720"/>
      <w:contextualSpacing/>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618</Words>
  <Characters>3895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2016-04-08T09:08:00Z</dcterms:created>
  <dcterms:modified xsi:type="dcterms:W3CDTF">2016-04-08T09:08:00Z</dcterms:modified>
</cp:coreProperties>
</file>