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00D10C80" w14:textId="77777777" w:rsidR="007A20A9" w:rsidRPr="007A20A9" w:rsidRDefault="007A20A9" w:rsidP="007A20A9">
      <w:pPr>
        <w:rPr>
          <w:b/>
          <w:bCs/>
        </w:rPr>
      </w:pPr>
      <w:r w:rsidRPr="007A20A9">
        <w:rPr>
          <w:b/>
          <w:bCs/>
        </w:rPr>
        <w:t>Störung des Betriebsfriedens: Musterbetriebsvereinbarung zur Wahrung des Betriebsfriedens und des respektvollen, partnerschaftlichen Umgangs im Betrieb</w:t>
      </w:r>
    </w:p>
    <w:p w14:paraId="6ED94C5C" w14:textId="77777777" w:rsidR="007A20A9" w:rsidRDefault="007A20A9" w:rsidP="007A20A9"/>
    <w:p w14:paraId="215358AA" w14:textId="77777777" w:rsidR="007A20A9" w:rsidRDefault="007A20A9" w:rsidP="007A20A9"/>
    <w:p w14:paraId="157D3EB6" w14:textId="77777777" w:rsidR="007A20A9" w:rsidRDefault="007A20A9" w:rsidP="007A20A9">
      <w:r>
        <w:t>Zwischen der …</w:t>
      </w:r>
    </w:p>
    <w:p w14:paraId="00DB9481" w14:textId="77777777" w:rsidR="007A20A9" w:rsidRDefault="007A20A9" w:rsidP="007A20A9">
      <w:r>
        <w:t>Weiteren „Arbeitgeberin“ genannt</w:t>
      </w:r>
    </w:p>
    <w:p w14:paraId="02DCB7D0" w14:textId="77777777" w:rsidR="007A20A9" w:rsidRDefault="007A20A9" w:rsidP="007A20A9">
      <w:r>
        <w:t>und</w:t>
      </w:r>
    </w:p>
    <w:p w14:paraId="68845AB6" w14:textId="77777777" w:rsidR="007A20A9" w:rsidRDefault="007A20A9" w:rsidP="007A20A9">
      <w:r>
        <w:t>dem Betriebsrat der…</w:t>
      </w:r>
    </w:p>
    <w:p w14:paraId="3898EDA4" w14:textId="77777777" w:rsidR="007A20A9" w:rsidRDefault="007A20A9" w:rsidP="007A20A9">
      <w:r>
        <w:t>im Weiteren „Betriebsrat“ genannt</w:t>
      </w:r>
    </w:p>
    <w:p w14:paraId="5DE17EEC" w14:textId="77777777" w:rsidR="007A20A9" w:rsidRDefault="007A20A9" w:rsidP="007A20A9">
      <w:r>
        <w:t xml:space="preserve">wird folgende </w:t>
      </w:r>
    </w:p>
    <w:p w14:paraId="2ECF157A" w14:textId="77777777" w:rsidR="007A20A9" w:rsidRDefault="007A20A9" w:rsidP="007A20A9">
      <w:r>
        <w:t>Betriebsvereinbarung zur Wahrung des Betriebsfriedens und des respektvollen, partnerschaftlichen Umgangs im Betrieb</w:t>
      </w:r>
    </w:p>
    <w:p w14:paraId="5977B8D1" w14:textId="77777777" w:rsidR="007A20A9" w:rsidRDefault="007A20A9" w:rsidP="007A20A9">
      <w:r>
        <w:t>geschlossen:</w:t>
      </w:r>
    </w:p>
    <w:p w14:paraId="60FA1F69" w14:textId="77777777" w:rsidR="007A20A9" w:rsidRDefault="007A20A9" w:rsidP="007A20A9"/>
    <w:p w14:paraId="7693F827" w14:textId="77777777" w:rsidR="007A20A9" w:rsidRDefault="007A20A9" w:rsidP="007A20A9">
      <w:r>
        <w:t>Präambel</w:t>
      </w:r>
    </w:p>
    <w:p w14:paraId="25A3D76C" w14:textId="77777777" w:rsidR="007A20A9" w:rsidRDefault="007A20A9" w:rsidP="007A20A9">
      <w:r>
        <w:t>Die Betriebsparteien stimmen darin überein, dass ein respektvoller, partnerschaftlicher Umgang von allen Personen, die im Betrieb arbeiten, wichtig ist für ein gesundes Betriebsklima und zur Gewährleistung reibungsloser betrieblicher Abläufe. Daher schließen die Betriebsparteien nachfolgende Betriebsvereinbarung.</w:t>
      </w:r>
    </w:p>
    <w:p w14:paraId="198C0967" w14:textId="77777777" w:rsidR="007A20A9" w:rsidRDefault="007A20A9" w:rsidP="007A20A9"/>
    <w:p w14:paraId="2C516C9E" w14:textId="77777777" w:rsidR="007A20A9" w:rsidRDefault="007A20A9" w:rsidP="007A20A9">
      <w:r>
        <w:t>§ 1 Geltungsbereich</w:t>
      </w:r>
    </w:p>
    <w:p w14:paraId="4AC0A5B7" w14:textId="77777777" w:rsidR="007A20A9" w:rsidRDefault="007A20A9" w:rsidP="007A20A9">
      <w:r>
        <w:t>Diese Betriebsvereinbarung gilt für alle Arbeitnehmer des Betriebs …, die derzeit und zukünftig im Betrieb beschäftigt sind oder werden, mit Ausnahme der leitenden Angestellten.</w:t>
      </w:r>
    </w:p>
    <w:p w14:paraId="5BA23FC9" w14:textId="77777777" w:rsidR="007A20A9" w:rsidRDefault="007A20A9" w:rsidP="007A20A9"/>
    <w:p w14:paraId="7A75E7D8" w14:textId="77777777" w:rsidR="007A20A9" w:rsidRDefault="007A20A9" w:rsidP="007A20A9">
      <w:r>
        <w:t>§ 2 Regeln über die Zusammenarbeit im Betrieb</w:t>
      </w:r>
    </w:p>
    <w:p w14:paraId="184C43E8" w14:textId="77777777" w:rsidR="007A20A9" w:rsidRDefault="007A20A9" w:rsidP="007A20A9">
      <w:r>
        <w:t xml:space="preserve">Die Arbeitnehmer im Betrieb haben sich respektvoll zu begegnen. Insbesondere haben sie </w:t>
      </w:r>
    </w:p>
    <w:p w14:paraId="40D5C744" w14:textId="77777777" w:rsidR="007A20A9" w:rsidRDefault="007A20A9" w:rsidP="007A20A9">
      <w:r>
        <w:lastRenderedPageBreak/>
        <w:t>1.</w:t>
      </w:r>
      <w:r>
        <w:tab/>
        <w:t>Beleidigungen, üble Nachrede untereinander und gegenüber Vorgesetzten oder Untergebenen zu unterlassen</w:t>
      </w:r>
    </w:p>
    <w:p w14:paraId="644A4714" w14:textId="77777777" w:rsidR="007A20A9" w:rsidRDefault="007A20A9" w:rsidP="007A20A9">
      <w:r>
        <w:t>2.</w:t>
      </w:r>
      <w:r>
        <w:tab/>
        <w:t>rassistische und/oder fremdenfeindliche Äußerungen, Zeigen von Darstellungen rassistischen und/oder fremdenfeindlichen Inhalts, das Zeigen und Verwenden von Kennzeichen und Symbolen verfassungsfeindlicher Organisationen im Betrieb zu unterlassen</w:t>
      </w:r>
    </w:p>
    <w:p w14:paraId="1095C022" w14:textId="77777777" w:rsidR="007A20A9" w:rsidRDefault="007A20A9" w:rsidP="007A20A9">
      <w:r>
        <w:t>3.</w:t>
      </w:r>
      <w:r>
        <w:tab/>
        <w:t>es zu unterlassen, religiöse, weltanschauliche, gewerkschaftliche oder politische Ansichten anderer Arbeitnehmer verächtlich zu machen</w:t>
      </w:r>
    </w:p>
    <w:p w14:paraId="5BF8811C" w14:textId="77777777" w:rsidR="007A20A9" w:rsidRDefault="007A20A9" w:rsidP="007A20A9">
      <w:r>
        <w:t>Dies gilt für Äußerungen und Darstellungen jeder Art, gleich ob es sich um mündliche, schriftliche, in Textform oder bildlich erfolgende Äußerungen/Darstellungen handelt.</w:t>
      </w:r>
    </w:p>
    <w:p w14:paraId="677E082E" w14:textId="77777777" w:rsidR="007A20A9" w:rsidRDefault="007A20A9" w:rsidP="007A20A9">
      <w:r>
        <w:t xml:space="preserve">§ 3 </w:t>
      </w:r>
      <w:proofErr w:type="spellStart"/>
      <w:r>
        <w:t>Betriebsbußenordnung</w:t>
      </w:r>
      <w:proofErr w:type="spellEnd"/>
    </w:p>
    <w:p w14:paraId="690CB3F6" w14:textId="77777777" w:rsidR="007A20A9" w:rsidRDefault="007A20A9" w:rsidP="007A20A9">
      <w:r>
        <w:t>Bei Verstößen von Arbeitnehmern gegen die in § 2 dieser Betriebsvereinbarung festgelegten Verbote haben die Betriebsparteien gemeinsam Sanktionen festzulegen, wobei sie den Grundsatz der Verhältnismäßigkeit zu beachten haben. In jedem Fall ist dem Betroffenen vor der Festlegung einer Sanktion die Möglichkeit zur persönlichen oder schriftlichen Stellungnahme einzuräumen. Der Betroffene kann sich dabei auch von einem Rechtsanwalt, Gewerkschaftssekretär oder einer anderen Vertrauensperson seiner Wahl beraten und vertreten lassen.</w:t>
      </w:r>
    </w:p>
    <w:p w14:paraId="2760C9BF" w14:textId="77777777" w:rsidR="007A20A9" w:rsidRDefault="007A20A9" w:rsidP="007A20A9">
      <w:r>
        <w:t>Als Sanktionen können festgelegt werden:</w:t>
      </w:r>
    </w:p>
    <w:p w14:paraId="47287502" w14:textId="77777777" w:rsidR="007A20A9" w:rsidRDefault="007A20A9" w:rsidP="007A20A9">
      <w:r>
        <w:t>1.</w:t>
      </w:r>
      <w:r>
        <w:tab/>
        <w:t>die Erteilung einer mündlichen oder schriftlichen Rüge</w:t>
      </w:r>
    </w:p>
    <w:p w14:paraId="761DB8A5" w14:textId="77777777" w:rsidR="007A20A9" w:rsidRDefault="007A20A9" w:rsidP="007A20A9">
      <w:r>
        <w:t>2.</w:t>
      </w:r>
      <w:r>
        <w:tab/>
        <w:t>der zeitlich befristete Ausschluss von freiwilligen Leistungen des Unternehmens, wie private Nutzung des Bonusmeilenprogramms, vergünstigter Mitarbeitereinkauf</w:t>
      </w:r>
    </w:p>
    <w:p w14:paraId="6D4199DC" w14:textId="77777777" w:rsidR="007A20A9" w:rsidRDefault="007A20A9" w:rsidP="007A20A9">
      <w:r>
        <w:t>3.</w:t>
      </w:r>
      <w:r>
        <w:tab/>
        <w:t>zeitlich befristeter Beförderungsausschluss</w:t>
      </w:r>
    </w:p>
    <w:p w14:paraId="08B879F2" w14:textId="77777777" w:rsidR="007A20A9" w:rsidRDefault="007A20A9" w:rsidP="007A20A9">
      <w:r>
        <w:t>4.</w:t>
      </w:r>
      <w:r>
        <w:tab/>
        <w:t>Verhängung einer Geldbuße bis zu einer maximalen Höhe von einem Tagesnettoverdienst</w:t>
      </w:r>
    </w:p>
    <w:p w14:paraId="282AF77B" w14:textId="77777777" w:rsidR="007A20A9" w:rsidRDefault="007A20A9" w:rsidP="007A20A9">
      <w:r>
        <w:t>Hiervon unberührt bleiben individualarbeitsrechtliche Maßnahmen der Arbeitgeberin wie Erteilung von Abmahnungen, Versetzungen, Kündigungen. Soweit personelle Einzelmaßnahmen betroffen sind, ist das jeweilige Beteiligungsrecht des Betriebsrats nach §§ 99 ff. BetrVG zu beachten.</w:t>
      </w:r>
    </w:p>
    <w:p w14:paraId="1364F6DD" w14:textId="77777777" w:rsidR="007A20A9" w:rsidRDefault="007A20A9" w:rsidP="007A20A9">
      <w:r>
        <w:t>Das Recht des Betriebsrats nach § 104 BetrVG bleibt unberührt.</w:t>
      </w:r>
    </w:p>
    <w:p w14:paraId="235F3336" w14:textId="77777777" w:rsidR="007A20A9" w:rsidRDefault="007A20A9" w:rsidP="007A20A9"/>
    <w:p w14:paraId="163C5791" w14:textId="77777777" w:rsidR="007A20A9" w:rsidRDefault="007A20A9" w:rsidP="007A20A9">
      <w:r>
        <w:t>§ 4 Maßnahmen zur Verbesserung der Integration ausländischer Arbeitnehmer</w:t>
      </w:r>
    </w:p>
    <w:p w14:paraId="23F80AF4" w14:textId="77777777" w:rsidR="007A20A9" w:rsidRDefault="007A20A9" w:rsidP="007A20A9">
      <w:r>
        <w:t xml:space="preserve">Die Betriebsparteien sind darüber einig, dass ausländischen Arbeitnehmern zur Verbesserung ihrer Sprachfähigkeiten Sprachkurse angeboten werden. Hierzu schließt die Arbeitgeberin einen Vertrag </w:t>
      </w:r>
      <w:r>
        <w:lastRenderedPageBreak/>
        <w:t xml:space="preserve">mit dem externen Anbieter … über die für die Mitarbeiter kostenfreie/vergünstigte Teilnahme an Sprach- und Integrationskursen. </w:t>
      </w:r>
    </w:p>
    <w:p w14:paraId="7DC8EBBC" w14:textId="77777777" w:rsidR="007A20A9" w:rsidRDefault="007A20A9" w:rsidP="007A20A9">
      <w:r>
        <w:t xml:space="preserve">Die Betriebsparteien fördern gemeinsame Freizeitaktivitäten der Arbeitnehmer im Betrieb, </w:t>
      </w:r>
      <w:proofErr w:type="spellStart"/>
      <w:r>
        <w:t>insbe</w:t>
      </w:r>
      <w:proofErr w:type="spellEnd"/>
      <w:r>
        <w:t>-sondere, wenn diese auch die Begegnung von Arbeitnehmern mit und ohne Migrationshintergrund ermöglichen, vor allem kulturelle und sportliche Freizeitaktivitäten und -veranstaltungen. Hierzu stellt die Arbeitgeberin jährlich 30.000,- Euro zur Verfügung. Die Betriebsparteien beraten gemeinsam, welche konkreten Maßnahmen sie fördern. Dabei kann auch eine Kooperation mit externen Sport- und Kulturvereinen etc. eingegangen werden.</w:t>
      </w:r>
    </w:p>
    <w:p w14:paraId="200874E0" w14:textId="77777777" w:rsidR="007A20A9" w:rsidRDefault="007A20A9" w:rsidP="007A20A9">
      <w:r>
        <w:t>Auf Betriebsfeiern wie dem jährlichen Sommerfest und der betrieblichen Weihnachtsfeier soll insbesondere den Arbeitnehmern mit Migrationshintergrund Gelegenheit gegeben werden, auch die Küche und Kultur ihrer jeweiligen früheren Heimat zu präsentieren.</w:t>
      </w:r>
    </w:p>
    <w:p w14:paraId="7F78664D" w14:textId="77777777" w:rsidR="007A20A9" w:rsidRDefault="007A20A9" w:rsidP="007A20A9"/>
    <w:p w14:paraId="48F98944" w14:textId="77777777" w:rsidR="007A20A9" w:rsidRDefault="007A20A9" w:rsidP="007A20A9">
      <w:r>
        <w:t>§ 5 Schlussbestimmungen</w:t>
      </w:r>
    </w:p>
    <w:p w14:paraId="2813C1C2" w14:textId="77777777" w:rsidR="007A20A9" w:rsidRDefault="007A20A9" w:rsidP="007A20A9">
      <w:r>
        <w:t>Diese Betriebsvereinbarung tritt mit Unterzeichnung in Kraft und kann mit einer Frist von sechs Monaten zum Monatsende, erstmals zum ... gekündigt werden. Sie wirkt in allen ihren Teilen nach bis zu dem Zeitpunkt, in dem sie durch eine andere Betriebsvereinbarung oder eine tarifliche Regelung ersetzt wird.</w:t>
      </w:r>
    </w:p>
    <w:p w14:paraId="18FCF0F7" w14:textId="77777777" w:rsidR="007A20A9" w:rsidRDefault="007A20A9" w:rsidP="007A20A9"/>
    <w:p w14:paraId="3AB50421" w14:textId="77777777" w:rsidR="007A20A9" w:rsidRDefault="007A20A9" w:rsidP="007A20A9">
      <w:r>
        <w:t>Musterstadt, Datum</w:t>
      </w:r>
    </w:p>
    <w:p w14:paraId="4D6C3C01" w14:textId="77777777" w:rsidR="007A20A9" w:rsidRDefault="007A20A9" w:rsidP="007A20A9"/>
    <w:p w14:paraId="4C46E048" w14:textId="77777777" w:rsidR="007A20A9" w:rsidRDefault="007A20A9" w:rsidP="007A20A9"/>
    <w:p w14:paraId="4B0B4E52" w14:textId="4EB02066" w:rsidR="00530780" w:rsidRDefault="007A20A9" w:rsidP="007A20A9">
      <w:r>
        <w:t>Unterschrift Betriebsratsvorsitzender, Unterschrift Geschäftsführer</w:t>
      </w:r>
    </w:p>
    <w:p w14:paraId="4950E5C2" w14:textId="77777777" w:rsidR="00097E64" w:rsidRPr="001441C4" w:rsidRDefault="00097E64" w:rsidP="00530780">
      <w:pPr>
        <w:pStyle w:val="Textblock"/>
        <w:numPr>
          <w:ilvl w:val="0"/>
          <w:numId w:val="0"/>
        </w:numPr>
        <w:ind w:left="1491" w:hanging="357"/>
      </w:pPr>
    </w:p>
    <w:sectPr w:rsidR="00097E64" w:rsidRPr="001441C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D44900" w14:textId="77777777" w:rsidR="0055171F" w:rsidRDefault="0055171F" w:rsidP="00645C6A">
      <w:pPr>
        <w:spacing w:after="0" w:line="240" w:lineRule="auto"/>
      </w:pPr>
      <w:r>
        <w:separator/>
      </w:r>
    </w:p>
  </w:endnote>
  <w:endnote w:type="continuationSeparator" w:id="0">
    <w:p w14:paraId="3896B69E" w14:textId="77777777" w:rsidR="0055171F" w:rsidRDefault="0055171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21AEF482"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A20A9">
      <w:rPr>
        <w:sz w:val="16"/>
        <w:szCs w:val="16"/>
      </w:rPr>
      <w:t>Februar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55D5AA" w14:textId="77777777" w:rsidR="0055171F" w:rsidRDefault="0055171F" w:rsidP="00645C6A">
      <w:pPr>
        <w:spacing w:after="0" w:line="240" w:lineRule="auto"/>
      </w:pPr>
      <w:r>
        <w:separator/>
      </w:r>
    </w:p>
  </w:footnote>
  <w:footnote w:type="continuationSeparator" w:id="0">
    <w:p w14:paraId="64B64FDA" w14:textId="77777777" w:rsidR="0055171F" w:rsidRDefault="0055171F"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30780"/>
    <w:rsid w:val="0055171F"/>
    <w:rsid w:val="005B72E6"/>
    <w:rsid w:val="005C1193"/>
    <w:rsid w:val="005E2E83"/>
    <w:rsid w:val="0062183F"/>
    <w:rsid w:val="00621D93"/>
    <w:rsid w:val="00645C6A"/>
    <w:rsid w:val="006527DB"/>
    <w:rsid w:val="00696EB5"/>
    <w:rsid w:val="006E17BA"/>
    <w:rsid w:val="00730DBA"/>
    <w:rsid w:val="00747B9D"/>
    <w:rsid w:val="007A20A9"/>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570</Words>
  <Characters>4052</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2020-11-24T11:14:00Z</dcterms:created>
  <dcterms:modified xsi:type="dcterms:W3CDTF">2020-11-24T11:14:00Z</dcterms:modified>
</cp:coreProperties>
</file>