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72792E" w:rsidRPr="001F1723" w:rsidRDefault="0072792E" w:rsidP="0072792E">
      <w:pPr>
        <w:rPr>
          <w:b/>
          <w:i/>
        </w:rPr>
      </w:pPr>
      <w:r w:rsidRPr="001F1723">
        <w:rPr>
          <w:b/>
          <w:i/>
        </w:rPr>
        <w:t>Checkliste: Tipps zur Unfallvermeidung bei Gabelstaplern</w:t>
      </w:r>
    </w:p>
    <w:p w:rsidR="0072792E" w:rsidRDefault="0072792E" w:rsidP="0072792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12"/>
        <w:gridCol w:w="476"/>
      </w:tblGrid>
      <w:tr w:rsidR="0072792E" w:rsidTr="00143DCF">
        <w:tc>
          <w:tcPr>
            <w:tcW w:w="0" w:type="auto"/>
          </w:tcPr>
          <w:p w:rsidR="0072792E" w:rsidRDefault="0072792E" w:rsidP="00143DCF">
            <w:r>
              <w:t>Prüfen Sie, ob Sie an alle wichtigen Punkte gedacht haben.</w:t>
            </w:r>
          </w:p>
        </w:tc>
        <w:tc>
          <w:tcPr>
            <w:tcW w:w="0" w:type="auto"/>
          </w:tcPr>
          <w:p w:rsidR="0072792E" w:rsidRDefault="0072792E" w:rsidP="00143DCF">
            <w:r>
              <w:t>OK</w:t>
            </w:r>
          </w:p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Ist der Gabelstapler gut ausgerüstet mit Spiegeln und Hohlspiegeln sowie guter B</w:t>
            </w:r>
            <w:r>
              <w:t>e</w:t>
            </w:r>
            <w:r>
              <w:t xml:space="preserve">leuchtung? 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Wird der Gabelstapler vor Arbeitsbeginn geprüft? Funktionieren Licht, Warnsignale, Hydraulik und Bremsen?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Ist der Fahrer gut ausgerüstet? Trägt er eine Warnweste? Trägt er einen Helm und Handschuhe? Benutzt er den Gurt oder den Haltebügel?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Passt der Fahrer stets die Geschwindigkeit an und achtet auf Fußgänger? Führt er den Schulterblick durch?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Gibt es getrennte Verkehrswege für Stapler und Fußgänger?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Sind die Fahrwege immer frei von Hindernissen wie z. B. Paletten?</w:t>
            </w:r>
          </w:p>
        </w:tc>
        <w:tc>
          <w:tcPr>
            <w:tcW w:w="0" w:type="auto"/>
          </w:tcPr>
          <w:p w:rsidR="0072792E" w:rsidRDefault="0072792E" w:rsidP="00143DCF"/>
        </w:tc>
      </w:tr>
      <w:tr w:rsidR="0072792E" w:rsidTr="00143DCF">
        <w:tc>
          <w:tcPr>
            <w:tcW w:w="0" w:type="auto"/>
          </w:tcPr>
          <w:p w:rsidR="0072792E" w:rsidRDefault="0072792E" w:rsidP="00143DCF">
            <w:r>
              <w:t>Sind technische Schutzvorrichtungen auf dem Gelände angebracht wie Bewegungsme</w:t>
            </w:r>
            <w:r>
              <w:t>l</w:t>
            </w:r>
            <w:r>
              <w:t>der an Hallenaus- und -einfahrten, automatische Schrankensysteme mit Rundum-Leuchten?</w:t>
            </w:r>
          </w:p>
        </w:tc>
        <w:tc>
          <w:tcPr>
            <w:tcW w:w="0" w:type="auto"/>
          </w:tcPr>
          <w:p w:rsidR="0072792E" w:rsidRDefault="0072792E" w:rsidP="00143DCF"/>
        </w:tc>
      </w:tr>
    </w:tbl>
    <w:p w:rsidR="0072792E" w:rsidRDefault="0072792E" w:rsidP="0072792E"/>
    <w:p w:rsidR="0072792E" w:rsidRDefault="0072792E" w:rsidP="0072792E"/>
    <w:p w:rsidR="0072792E" w:rsidRDefault="0072792E" w:rsidP="0072792E"/>
    <w:p w:rsidR="0072792E" w:rsidRDefault="0072792E" w:rsidP="0072792E">
      <w:bookmarkStart w:id="0" w:name="_GoBack"/>
      <w:bookmarkEnd w:id="0"/>
    </w:p>
    <w:sectPr w:rsidR="0072792E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579" w:rsidRDefault="00024579" w:rsidP="00645C6A">
      <w:pPr>
        <w:spacing w:after="0" w:line="240" w:lineRule="auto"/>
      </w:pPr>
      <w:r>
        <w:separator/>
      </w:r>
    </w:p>
  </w:endnote>
  <w:endnote w:type="continuationSeparator" w:id="0">
    <w:p w:rsidR="00024579" w:rsidRDefault="0002457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4C081F0" wp14:editId="384582F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2792E">
      <w:rPr>
        <w:sz w:val="16"/>
        <w:szCs w:val="16"/>
      </w:rPr>
      <w:t xml:space="preserve">August 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579" w:rsidRDefault="00024579" w:rsidP="00645C6A">
      <w:pPr>
        <w:spacing w:after="0" w:line="240" w:lineRule="auto"/>
      </w:pPr>
      <w:r>
        <w:separator/>
      </w:r>
    </w:p>
  </w:footnote>
  <w:footnote w:type="continuationSeparator" w:id="0">
    <w:p w:rsidR="00024579" w:rsidRDefault="0002457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3BD7E95" wp14:editId="67ADE1E8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24579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2792E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2018-05-15T08:45:00Z</dcterms:created>
  <dcterms:modified xsi:type="dcterms:W3CDTF">2018-05-15T08:45:00Z</dcterms:modified>
</cp:coreProperties>
</file>