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DFCCF" w14:textId="77777777" w:rsidR="00097E64" w:rsidRDefault="00097E64" w:rsidP="00097E64">
      <w:pPr>
        <w:rPr>
          <w:color w:val="FF0000"/>
        </w:rPr>
      </w:pPr>
    </w:p>
    <w:p w14:paraId="267F8E76" w14:textId="77777777" w:rsidR="00CA4CC5" w:rsidRPr="003032F1" w:rsidRDefault="00CA4CC5" w:rsidP="00CA4CC5">
      <w:pPr>
        <w:jc w:val="both"/>
        <w:rPr>
          <w:b/>
          <w:i/>
          <w:color w:val="FF0000"/>
        </w:rPr>
      </w:pPr>
      <w:r w:rsidRPr="003032F1">
        <w:rPr>
          <w:b/>
          <w:i/>
        </w:rPr>
        <w:t>Checkliste: Gefährdungsbeurteilung psychischer Belastungen</w:t>
      </w:r>
      <w:r>
        <w:rPr>
          <w:b/>
          <w:i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39"/>
        <w:gridCol w:w="823"/>
      </w:tblGrid>
      <w:tr w:rsidR="00CA4CC5" w14:paraId="5D029F05" w14:textId="77777777" w:rsidTr="00B71CC5">
        <w:tc>
          <w:tcPr>
            <w:tcW w:w="0" w:type="auto"/>
            <w:shd w:val="clear" w:color="auto" w:fill="auto"/>
          </w:tcPr>
          <w:p w14:paraId="068903F6" w14:textId="77777777" w:rsidR="00CA4CC5" w:rsidRDefault="00CA4CC5" w:rsidP="00B71CC5">
            <w:pPr>
              <w:jc w:val="both"/>
            </w:pPr>
            <w:r>
              <w:t>Prüfen Sie, ob Sie an alle wichtigen Punkte gedacht haben.</w:t>
            </w:r>
          </w:p>
        </w:tc>
        <w:tc>
          <w:tcPr>
            <w:tcW w:w="0" w:type="auto"/>
            <w:shd w:val="clear" w:color="auto" w:fill="auto"/>
          </w:tcPr>
          <w:p w14:paraId="5169A598" w14:textId="77777777" w:rsidR="00CA4CC5" w:rsidRDefault="00CA4CC5" w:rsidP="00B71CC5">
            <w:pPr>
              <w:jc w:val="both"/>
            </w:pPr>
            <w:r>
              <w:t>JA NEIN</w:t>
            </w:r>
          </w:p>
        </w:tc>
      </w:tr>
      <w:tr w:rsidR="00CA4CC5" w14:paraId="7A4500F8" w14:textId="77777777" w:rsidTr="00B71CC5">
        <w:tc>
          <w:tcPr>
            <w:tcW w:w="0" w:type="auto"/>
            <w:shd w:val="clear" w:color="auto" w:fill="auto"/>
          </w:tcPr>
          <w:p w14:paraId="489B64BF" w14:textId="77777777" w:rsidR="00CA4CC5" w:rsidRDefault="00CA4CC5" w:rsidP="00B71CC5">
            <w:pPr>
              <w:jc w:val="both"/>
            </w:pPr>
            <w:r w:rsidRPr="003B5F80">
              <w:t>Binden Sie die Gefährdungsbeurteilung in vorhandene Strukturen ein, wie zum Beispiel den Arbeitsschutzausschuss.</w:t>
            </w:r>
          </w:p>
        </w:tc>
        <w:tc>
          <w:tcPr>
            <w:tcW w:w="0" w:type="auto"/>
            <w:shd w:val="clear" w:color="auto" w:fill="auto"/>
          </w:tcPr>
          <w:p w14:paraId="0C74DCBD" w14:textId="77777777" w:rsidR="00CA4CC5" w:rsidRDefault="00CA4CC5" w:rsidP="00B71CC5">
            <w:pPr>
              <w:jc w:val="both"/>
            </w:pPr>
          </w:p>
        </w:tc>
      </w:tr>
      <w:tr w:rsidR="00CA4CC5" w14:paraId="5A90566E" w14:textId="77777777" w:rsidTr="00B71CC5">
        <w:tc>
          <w:tcPr>
            <w:tcW w:w="0" w:type="auto"/>
            <w:shd w:val="clear" w:color="auto" w:fill="auto"/>
          </w:tcPr>
          <w:p w14:paraId="444320C8" w14:textId="77777777" w:rsidR="00CA4CC5" w:rsidRDefault="00CA4CC5" w:rsidP="00B71CC5">
            <w:pPr>
              <w:jc w:val="both"/>
            </w:pPr>
            <w:r w:rsidRPr="003B5F80">
              <w:t>Messen Sie Belastungen</w:t>
            </w:r>
            <w:r>
              <w:t xml:space="preserve"> und nicht Beanspruchungen.</w:t>
            </w:r>
          </w:p>
        </w:tc>
        <w:tc>
          <w:tcPr>
            <w:tcW w:w="0" w:type="auto"/>
            <w:shd w:val="clear" w:color="auto" w:fill="auto"/>
          </w:tcPr>
          <w:p w14:paraId="5E4D67B4" w14:textId="77777777" w:rsidR="00CA4CC5" w:rsidRDefault="00CA4CC5" w:rsidP="00B71CC5">
            <w:pPr>
              <w:jc w:val="both"/>
            </w:pPr>
          </w:p>
        </w:tc>
      </w:tr>
      <w:tr w:rsidR="00CA4CC5" w14:paraId="0386BC40" w14:textId="77777777" w:rsidTr="00B71CC5">
        <w:tc>
          <w:tcPr>
            <w:tcW w:w="0" w:type="auto"/>
            <w:shd w:val="clear" w:color="auto" w:fill="auto"/>
          </w:tcPr>
          <w:p w14:paraId="6E50A555" w14:textId="77777777" w:rsidR="00CA4CC5" w:rsidRDefault="00CA4CC5" w:rsidP="00B71CC5">
            <w:pPr>
              <w:jc w:val="both"/>
            </w:pPr>
            <w:r w:rsidRPr="003B5F80">
              <w:t>Messen Sie zunächst orientierend.</w:t>
            </w:r>
            <w:r>
              <w:t xml:space="preserve"> Ergibt sich Handlungsbedarf, sollten Sie die psychischen Belastungen detaillierter erfassen.</w:t>
            </w:r>
          </w:p>
        </w:tc>
        <w:tc>
          <w:tcPr>
            <w:tcW w:w="0" w:type="auto"/>
            <w:shd w:val="clear" w:color="auto" w:fill="auto"/>
          </w:tcPr>
          <w:p w14:paraId="26E392E2" w14:textId="77777777" w:rsidR="00CA4CC5" w:rsidRDefault="00CA4CC5" w:rsidP="00B71CC5">
            <w:pPr>
              <w:jc w:val="both"/>
            </w:pPr>
          </w:p>
        </w:tc>
      </w:tr>
      <w:tr w:rsidR="00CA4CC5" w14:paraId="5A4E7DE5" w14:textId="77777777" w:rsidTr="00B71CC5">
        <w:tc>
          <w:tcPr>
            <w:tcW w:w="0" w:type="auto"/>
            <w:shd w:val="clear" w:color="auto" w:fill="auto"/>
          </w:tcPr>
          <w:p w14:paraId="62F0960D" w14:textId="77777777" w:rsidR="00CA4CC5" w:rsidRDefault="00CA4CC5" w:rsidP="00B71CC5">
            <w:pPr>
              <w:jc w:val="both"/>
            </w:pPr>
            <w:r w:rsidRPr="003B5F80">
              <w:t>Verwenden Sie ein wissenschaftlich geprüftes Erhebungsverfahren.</w:t>
            </w:r>
          </w:p>
        </w:tc>
        <w:tc>
          <w:tcPr>
            <w:tcW w:w="0" w:type="auto"/>
            <w:shd w:val="clear" w:color="auto" w:fill="auto"/>
          </w:tcPr>
          <w:p w14:paraId="42B95068" w14:textId="77777777" w:rsidR="00CA4CC5" w:rsidRDefault="00CA4CC5" w:rsidP="00B71CC5">
            <w:pPr>
              <w:jc w:val="both"/>
            </w:pPr>
          </w:p>
        </w:tc>
      </w:tr>
      <w:tr w:rsidR="00CA4CC5" w14:paraId="459BBD0B" w14:textId="77777777" w:rsidTr="00B71CC5">
        <w:tc>
          <w:tcPr>
            <w:tcW w:w="0" w:type="auto"/>
            <w:shd w:val="clear" w:color="auto" w:fill="auto"/>
          </w:tcPr>
          <w:p w14:paraId="1040AB69" w14:textId="77777777" w:rsidR="00CA4CC5" w:rsidRDefault="00CA4CC5" w:rsidP="00B71CC5">
            <w:pPr>
              <w:jc w:val="both"/>
            </w:pPr>
            <w:r w:rsidRPr="003B5F80">
              <w:t>Beteiligen Sie Ihre Beschäftigten, um relevante Handlungsfelder zu identifizieren.</w:t>
            </w:r>
          </w:p>
        </w:tc>
        <w:tc>
          <w:tcPr>
            <w:tcW w:w="0" w:type="auto"/>
            <w:shd w:val="clear" w:color="auto" w:fill="auto"/>
          </w:tcPr>
          <w:p w14:paraId="1BFCA03B" w14:textId="77777777" w:rsidR="00CA4CC5" w:rsidRDefault="00CA4CC5" w:rsidP="00B71CC5">
            <w:pPr>
              <w:jc w:val="both"/>
            </w:pPr>
          </w:p>
        </w:tc>
      </w:tr>
      <w:tr w:rsidR="00CA4CC5" w14:paraId="37EC6B39" w14:textId="77777777" w:rsidTr="00B71CC5">
        <w:tc>
          <w:tcPr>
            <w:tcW w:w="0" w:type="auto"/>
            <w:shd w:val="clear" w:color="auto" w:fill="auto"/>
          </w:tcPr>
          <w:p w14:paraId="02B01F06" w14:textId="77777777" w:rsidR="00CA4CC5" w:rsidRPr="003B5F80" w:rsidRDefault="00CA4CC5" w:rsidP="00B71CC5">
            <w:pPr>
              <w:jc w:val="both"/>
            </w:pPr>
            <w:r w:rsidRPr="003B5F80">
              <w:t>Informieren Sie Ihre Beschäftigten mehr als einmal über den aktuellen Stand der Gefährdungsbeurteilung.</w:t>
            </w:r>
          </w:p>
        </w:tc>
        <w:tc>
          <w:tcPr>
            <w:tcW w:w="0" w:type="auto"/>
            <w:shd w:val="clear" w:color="auto" w:fill="auto"/>
          </w:tcPr>
          <w:p w14:paraId="39A2DC5B" w14:textId="77777777" w:rsidR="00CA4CC5" w:rsidRDefault="00CA4CC5" w:rsidP="00B71CC5">
            <w:pPr>
              <w:jc w:val="both"/>
            </w:pPr>
          </w:p>
        </w:tc>
      </w:tr>
      <w:tr w:rsidR="00CA4CC5" w14:paraId="01FFAAD1" w14:textId="77777777" w:rsidTr="00B71CC5">
        <w:tc>
          <w:tcPr>
            <w:tcW w:w="0" w:type="auto"/>
            <w:shd w:val="clear" w:color="auto" w:fill="auto"/>
          </w:tcPr>
          <w:p w14:paraId="03DA4439" w14:textId="77777777" w:rsidR="00CA4CC5" w:rsidRPr="003B5F80" w:rsidRDefault="00CA4CC5" w:rsidP="00B71CC5">
            <w:pPr>
              <w:jc w:val="both"/>
            </w:pPr>
            <w:r w:rsidRPr="002238FE">
              <w:t>Achten Sie auf Anonymität und Datenschutz.</w:t>
            </w:r>
          </w:p>
        </w:tc>
        <w:tc>
          <w:tcPr>
            <w:tcW w:w="0" w:type="auto"/>
            <w:shd w:val="clear" w:color="auto" w:fill="auto"/>
          </w:tcPr>
          <w:p w14:paraId="6778025D" w14:textId="77777777" w:rsidR="00CA4CC5" w:rsidRDefault="00CA4CC5" w:rsidP="00B71CC5">
            <w:pPr>
              <w:jc w:val="both"/>
            </w:pPr>
          </w:p>
        </w:tc>
      </w:tr>
      <w:tr w:rsidR="00CA4CC5" w14:paraId="38C7BEC7" w14:textId="77777777" w:rsidTr="00B71CC5">
        <w:tc>
          <w:tcPr>
            <w:tcW w:w="0" w:type="auto"/>
            <w:shd w:val="clear" w:color="auto" w:fill="auto"/>
          </w:tcPr>
          <w:p w14:paraId="4848BF29" w14:textId="77777777" w:rsidR="00CA4CC5" w:rsidRPr="002238FE" w:rsidRDefault="00CA4CC5" w:rsidP="00B71CC5">
            <w:pPr>
              <w:jc w:val="both"/>
            </w:pPr>
            <w:r>
              <w:t>Prüfen Sie, inwieweit die Führungskräfte geschult werden müssen, um ihre Aufgaben erfüllen zu können.</w:t>
            </w:r>
          </w:p>
        </w:tc>
        <w:tc>
          <w:tcPr>
            <w:tcW w:w="0" w:type="auto"/>
            <w:shd w:val="clear" w:color="auto" w:fill="auto"/>
          </w:tcPr>
          <w:p w14:paraId="29DA5A52" w14:textId="77777777" w:rsidR="00CA4CC5" w:rsidRDefault="00CA4CC5" w:rsidP="00B71CC5">
            <w:pPr>
              <w:jc w:val="both"/>
            </w:pPr>
          </w:p>
        </w:tc>
      </w:tr>
      <w:tr w:rsidR="00CA4CC5" w14:paraId="42C1A1E7" w14:textId="77777777" w:rsidTr="00B71CC5">
        <w:tc>
          <w:tcPr>
            <w:tcW w:w="0" w:type="auto"/>
            <w:shd w:val="clear" w:color="auto" w:fill="auto"/>
          </w:tcPr>
          <w:p w14:paraId="61EE9A9A" w14:textId="77777777" w:rsidR="00CA4CC5" w:rsidRDefault="00CA4CC5" w:rsidP="00B71CC5">
            <w:pPr>
              <w:jc w:val="both"/>
            </w:pPr>
            <w:r w:rsidRPr="00B167E7">
              <w:t xml:space="preserve">Stellen Sie sicher, dass die erarbeiteten Maßnahmen auch </w:t>
            </w:r>
            <w:r>
              <w:t>umgesetzt</w:t>
            </w:r>
            <w:r w:rsidRPr="00B167E7">
              <w:t xml:space="preserve"> werden.</w:t>
            </w:r>
          </w:p>
        </w:tc>
        <w:tc>
          <w:tcPr>
            <w:tcW w:w="0" w:type="auto"/>
            <w:shd w:val="clear" w:color="auto" w:fill="auto"/>
          </w:tcPr>
          <w:p w14:paraId="19ADFCA2" w14:textId="77777777" w:rsidR="00CA4CC5" w:rsidRDefault="00CA4CC5" w:rsidP="00B71CC5">
            <w:pPr>
              <w:jc w:val="both"/>
            </w:pPr>
          </w:p>
        </w:tc>
      </w:tr>
    </w:tbl>
    <w:p w14:paraId="196CE699" w14:textId="77777777" w:rsidR="00CA4CC5" w:rsidRDefault="00CA4CC5" w:rsidP="00CA4CC5">
      <w:pPr>
        <w:rPr>
          <w:color w:val="FF0000"/>
        </w:rPr>
      </w:pPr>
    </w:p>
    <w:p w14:paraId="01D74098" w14:textId="77777777" w:rsidR="00CA4CC5" w:rsidRDefault="00CA4CC5" w:rsidP="00CA4CC5"/>
    <w:sectPr w:rsidR="00CA4CC5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EC214" w14:textId="77777777" w:rsidR="00AE01C8" w:rsidRDefault="00AE01C8" w:rsidP="00645C6A">
      <w:pPr>
        <w:spacing w:after="0" w:line="240" w:lineRule="auto"/>
      </w:pPr>
      <w:r>
        <w:separator/>
      </w:r>
    </w:p>
  </w:endnote>
  <w:endnote w:type="continuationSeparator" w:id="0">
    <w:p w14:paraId="5A4308AD" w14:textId="77777777" w:rsidR="00AE01C8" w:rsidRDefault="00AE01C8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22B4" w14:textId="7CDAE2C4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CA4CC5">
      <w:rPr>
        <w:sz w:val="16"/>
        <w:szCs w:val="16"/>
      </w:rPr>
      <w:t>August 2023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97E79" w14:textId="77777777" w:rsidR="00AE01C8" w:rsidRDefault="00AE01C8" w:rsidP="00645C6A">
      <w:pPr>
        <w:spacing w:after="0" w:line="240" w:lineRule="auto"/>
      </w:pPr>
      <w:r>
        <w:separator/>
      </w:r>
    </w:p>
  </w:footnote>
  <w:footnote w:type="continuationSeparator" w:id="0">
    <w:p w14:paraId="60B98A77" w14:textId="77777777" w:rsidR="00AE01C8" w:rsidRDefault="00AE01C8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0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63222100">
    <w:abstractNumId w:val="12"/>
  </w:num>
  <w:num w:numId="2" w16cid:durableId="1415784576">
    <w:abstractNumId w:val="0"/>
  </w:num>
  <w:num w:numId="3" w16cid:durableId="2052225354">
    <w:abstractNumId w:val="8"/>
  </w:num>
  <w:num w:numId="4" w16cid:durableId="1009793426">
    <w:abstractNumId w:val="7"/>
  </w:num>
  <w:num w:numId="5" w16cid:durableId="904141384">
    <w:abstractNumId w:val="1"/>
  </w:num>
  <w:num w:numId="6" w16cid:durableId="937182285">
    <w:abstractNumId w:val="11"/>
  </w:num>
  <w:num w:numId="7" w16cid:durableId="101068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55524852">
    <w:abstractNumId w:val="4"/>
  </w:num>
  <w:num w:numId="9" w16cid:durableId="1252008053">
    <w:abstractNumId w:val="2"/>
  </w:num>
  <w:num w:numId="10" w16cid:durableId="1707481269">
    <w:abstractNumId w:val="6"/>
  </w:num>
  <w:num w:numId="11" w16cid:durableId="17513189">
    <w:abstractNumId w:val="10"/>
  </w:num>
  <w:num w:numId="12" w16cid:durableId="1143931562">
    <w:abstractNumId w:val="9"/>
  </w:num>
  <w:num w:numId="13" w16cid:durableId="7457617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C1235"/>
    <w:rsid w:val="000F3088"/>
    <w:rsid w:val="00105AD1"/>
    <w:rsid w:val="0012313C"/>
    <w:rsid w:val="00154639"/>
    <w:rsid w:val="00267D40"/>
    <w:rsid w:val="002D5DD1"/>
    <w:rsid w:val="00302443"/>
    <w:rsid w:val="004070D7"/>
    <w:rsid w:val="0043100C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34514"/>
    <w:rsid w:val="00747B9D"/>
    <w:rsid w:val="007B14D4"/>
    <w:rsid w:val="007C20F8"/>
    <w:rsid w:val="00800A1E"/>
    <w:rsid w:val="008337B7"/>
    <w:rsid w:val="0087317C"/>
    <w:rsid w:val="00873E73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AE01C8"/>
    <w:rsid w:val="00B42537"/>
    <w:rsid w:val="00BA6766"/>
    <w:rsid w:val="00BD7586"/>
    <w:rsid w:val="00BE3933"/>
    <w:rsid w:val="00C512C3"/>
    <w:rsid w:val="00CA3365"/>
    <w:rsid w:val="00CA4CC5"/>
    <w:rsid w:val="00CB5669"/>
    <w:rsid w:val="00CC14C0"/>
    <w:rsid w:val="00D03711"/>
    <w:rsid w:val="00D33CF9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799</Characters>
  <Application>Microsoft Office Word</Application>
  <DocSecurity>0</DocSecurity>
  <Lines>13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2023-04-15T08:07:00Z</dcterms:created>
  <dcterms:modified xsi:type="dcterms:W3CDTF">2023-04-15T08:07:00Z</dcterms:modified>
</cp:coreProperties>
</file>