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15069BFC" w14:textId="77777777" w:rsidR="003B39A8" w:rsidRPr="00D73E9A" w:rsidRDefault="003B39A8" w:rsidP="003B39A8">
      <w:pPr>
        <w:spacing w:after="160" w:line="259" w:lineRule="auto"/>
        <w:rPr>
          <w:rFonts w:ascii="Calibri" w:eastAsia="Calibri" w:hAnsi="Calibri" w:cs="Times New Roman"/>
          <w:b/>
          <w:bCs/>
          <w:kern w:val="2"/>
        </w:rPr>
      </w:pPr>
      <w:bookmarkStart w:id="0" w:name="_Hlk45710406"/>
      <w:r w:rsidRPr="00D73E9A">
        <w:rPr>
          <w:rFonts w:ascii="Calibri" w:eastAsia="Calibri" w:hAnsi="Calibri" w:cs="Times New Roman"/>
          <w:b/>
          <w:bCs/>
          <w:kern w:val="2"/>
        </w:rPr>
        <w:t>Musterbetriebsvereinbarung</w:t>
      </w:r>
      <w:r w:rsidRPr="00D73E9A">
        <w:rPr>
          <w:rFonts w:ascii="Calibri" w:eastAsia="Calibri" w:hAnsi="Calibri"/>
          <w:b/>
          <w:bCs/>
          <w:kern w:val="2"/>
        </w:rPr>
        <w:t xml:space="preserve"> zur kapazitätsorientierten Arbeitszeit (KAPOVAZ)</w:t>
      </w:r>
    </w:p>
    <w:p w14:paraId="399AE186" w14:textId="77777777" w:rsidR="003B39A8" w:rsidRPr="00485E46" w:rsidRDefault="003B39A8" w:rsidP="003B39A8">
      <w:pPr>
        <w:spacing w:after="160" w:line="259" w:lineRule="auto"/>
        <w:rPr>
          <w:rFonts w:ascii="Calibri" w:eastAsia="Calibri" w:hAnsi="Calibri" w:cs="Times New Roman"/>
          <w:kern w:val="2"/>
        </w:rPr>
      </w:pPr>
      <w:r w:rsidRPr="00485E46">
        <w:rPr>
          <w:rFonts w:ascii="Calibri" w:eastAsia="Calibri" w:hAnsi="Calibri" w:cs="Times New Roman"/>
          <w:kern w:val="2"/>
        </w:rPr>
        <w:t xml:space="preserve">Zwischen der Firma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(im Folgenden: Firma), vertreten durch den Vorsitzenden der Geschäftsleitung, und dem Betriebsrat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(im Folgenden: Betriebsrat), vertreten durch den Vorsitzenden, wird folgende Betriebsvereinbarung über die Einführung kapazitätsorientierter variabler Arbeitszeit (KAPOVAZ) geschlossen:</w:t>
      </w:r>
    </w:p>
    <w:p w14:paraId="05CA9665" w14:textId="77777777" w:rsidR="003B39A8" w:rsidRPr="00D73E9A" w:rsidRDefault="003B39A8" w:rsidP="003B39A8">
      <w:pPr>
        <w:spacing w:after="160" w:line="259" w:lineRule="auto"/>
        <w:rPr>
          <w:rFonts w:ascii="Calibri" w:eastAsia="Calibri" w:hAnsi="Calibri" w:cs="Times New Roman"/>
          <w:b/>
          <w:bCs/>
          <w:kern w:val="2"/>
        </w:rPr>
      </w:pPr>
      <w:r w:rsidRPr="00D73E9A">
        <w:rPr>
          <w:rFonts w:ascii="Calibri" w:eastAsia="Calibri" w:hAnsi="Calibri" w:cs="Times New Roman"/>
          <w:b/>
          <w:bCs/>
          <w:kern w:val="2"/>
        </w:rPr>
        <w:t>§ 1 Zweck der Betriebsvereinbarung</w:t>
      </w:r>
    </w:p>
    <w:p w14:paraId="47F84375" w14:textId="77777777" w:rsidR="003B39A8" w:rsidRPr="00485E46" w:rsidRDefault="003B39A8" w:rsidP="003B39A8">
      <w:pPr>
        <w:numPr>
          <w:ilvl w:val="0"/>
          <w:numId w:val="14"/>
        </w:numPr>
        <w:spacing w:after="160" w:line="259" w:lineRule="auto"/>
        <w:rPr>
          <w:rFonts w:ascii="Calibri" w:eastAsia="Calibri" w:hAnsi="Calibri" w:cs="Times New Roman"/>
          <w:kern w:val="2"/>
        </w:rPr>
      </w:pPr>
      <w:r w:rsidRPr="00485E46">
        <w:rPr>
          <w:rFonts w:ascii="Calibri" w:eastAsia="Calibri" w:hAnsi="Calibri" w:cs="Times New Roman"/>
          <w:kern w:val="2"/>
        </w:rPr>
        <w:t>Die Firma und der Betriebsrat sind sich einig, dass wegen des branchentypischen wechselnden Arbeitsanfalls eine Anpassung der individuellen Arbeitszeiten der Mitarbeiter an die auftragsbezogene Auslastung der Firma erforderlich ist. Parallel dazu sind sich die Firma und der Betriebsrat darüber einig, dass diese Anpassung der Arbeitszeiten zu einer Sicherung der Arbeitsplätze und zu einer Verstetigung der Vergütung der Mitarbeiter führt. Dabei sind die Interessen der Mitarbeiter zu berücksichtigen.</w:t>
      </w:r>
    </w:p>
    <w:p w14:paraId="1A40C423" w14:textId="77777777" w:rsidR="003B39A8" w:rsidRPr="00485E46" w:rsidRDefault="003B39A8" w:rsidP="003B39A8">
      <w:pPr>
        <w:numPr>
          <w:ilvl w:val="0"/>
          <w:numId w:val="14"/>
        </w:numPr>
        <w:spacing w:after="160" w:line="259" w:lineRule="auto"/>
        <w:rPr>
          <w:rFonts w:ascii="Calibri" w:eastAsia="Calibri" w:hAnsi="Calibri" w:cs="Times New Roman"/>
          <w:kern w:val="2"/>
        </w:rPr>
      </w:pPr>
      <w:r w:rsidRPr="00485E46">
        <w:rPr>
          <w:rFonts w:ascii="Calibri" w:eastAsia="Calibri" w:hAnsi="Calibri" w:cs="Times New Roman"/>
          <w:kern w:val="2"/>
        </w:rPr>
        <w:t>Die nach Maßgabe dieser Betriebsvereinbarung von der Firma angeordnete Arbeitszeit ist mitbestimmt. Abweichungen hiervon sind mit dem Betriebsrat abzustimmen und unterliegen im Rahmen des § 87 Abs. 1 Nr. 2, 3 BetrVG der Zustimmung des Betriebsrats.</w:t>
      </w:r>
    </w:p>
    <w:p w14:paraId="41B12405" w14:textId="77777777" w:rsidR="003B39A8" w:rsidRPr="00485E46" w:rsidRDefault="003B39A8" w:rsidP="003B39A8">
      <w:pPr>
        <w:numPr>
          <w:ilvl w:val="0"/>
          <w:numId w:val="14"/>
        </w:numPr>
        <w:spacing w:after="160" w:line="259" w:lineRule="auto"/>
        <w:rPr>
          <w:rFonts w:ascii="Calibri" w:eastAsia="Calibri" w:hAnsi="Calibri" w:cs="Times New Roman"/>
          <w:kern w:val="2"/>
        </w:rPr>
      </w:pPr>
      <w:r w:rsidRPr="00485E46">
        <w:rPr>
          <w:rFonts w:ascii="Calibri" w:eastAsia="Calibri" w:hAnsi="Calibri" w:cs="Times New Roman"/>
          <w:kern w:val="2"/>
        </w:rPr>
        <w:t>Die zwingenden Arbeitnehmerschutzbestimmungen und die Befugnisse des Arbeitgebers nach dem Arbeitszeitgesetz (ArbZG) bleiben hiervon unberührt.</w:t>
      </w:r>
    </w:p>
    <w:p w14:paraId="43BF9B39" w14:textId="77777777" w:rsidR="003B39A8" w:rsidRPr="00D73E9A" w:rsidRDefault="003B39A8" w:rsidP="003B39A8">
      <w:pPr>
        <w:spacing w:after="160" w:line="259" w:lineRule="auto"/>
        <w:rPr>
          <w:rFonts w:ascii="Calibri" w:eastAsia="Calibri" w:hAnsi="Calibri" w:cs="Times New Roman"/>
          <w:b/>
          <w:bCs/>
          <w:kern w:val="2"/>
        </w:rPr>
      </w:pPr>
      <w:r w:rsidRPr="00D73E9A">
        <w:rPr>
          <w:rFonts w:ascii="Calibri" w:eastAsia="Calibri" w:hAnsi="Calibri" w:cs="Times New Roman"/>
          <w:b/>
          <w:bCs/>
          <w:kern w:val="2"/>
        </w:rPr>
        <w:t>§ 2 Geltungsbereich</w:t>
      </w:r>
    </w:p>
    <w:p w14:paraId="28B2B785" w14:textId="77777777" w:rsidR="003B39A8" w:rsidRPr="00485E46" w:rsidRDefault="003B39A8" w:rsidP="003B39A8">
      <w:pPr>
        <w:numPr>
          <w:ilvl w:val="0"/>
          <w:numId w:val="15"/>
        </w:numPr>
        <w:spacing w:after="160" w:line="259" w:lineRule="auto"/>
        <w:rPr>
          <w:rFonts w:ascii="Calibri" w:eastAsia="Calibri" w:hAnsi="Calibri" w:cs="Times New Roman"/>
          <w:kern w:val="2"/>
        </w:rPr>
      </w:pPr>
      <w:r w:rsidRPr="00485E46">
        <w:rPr>
          <w:rFonts w:ascii="Calibri" w:eastAsia="Calibri" w:hAnsi="Calibri" w:cs="Times New Roman"/>
          <w:kern w:val="2"/>
        </w:rPr>
        <w:t>Diese Betriebsvereinbarung gilt örtlich für die Hauptverwaltung der Firma sowie sämtliche Filialbetriebe bundesweit.</w:t>
      </w:r>
    </w:p>
    <w:p w14:paraId="6B372CAD" w14:textId="77777777" w:rsidR="003B39A8" w:rsidRPr="00485E46" w:rsidRDefault="003B39A8" w:rsidP="003B39A8">
      <w:pPr>
        <w:numPr>
          <w:ilvl w:val="0"/>
          <w:numId w:val="15"/>
        </w:numPr>
        <w:spacing w:after="160" w:line="259" w:lineRule="auto"/>
        <w:rPr>
          <w:rFonts w:ascii="Calibri" w:eastAsia="Calibri" w:hAnsi="Calibri" w:cs="Times New Roman"/>
          <w:kern w:val="2"/>
        </w:rPr>
      </w:pPr>
      <w:r w:rsidRPr="00485E46">
        <w:rPr>
          <w:rFonts w:ascii="Calibri" w:eastAsia="Calibri" w:hAnsi="Calibri" w:cs="Times New Roman"/>
          <w:kern w:val="2"/>
        </w:rPr>
        <w:t>Diese Betriebsvereinbarung gilt für alle voll- und teilzeitbeschäftigten Mitarbeiter. Diese Betriebsvereinbarung gilt nicht für die leitenden Angestellten i.S.v. § 5 Abs. 3 BetrVG.</w:t>
      </w:r>
    </w:p>
    <w:p w14:paraId="3EB9CE00" w14:textId="77777777" w:rsidR="003B39A8" w:rsidRPr="00D73E9A" w:rsidRDefault="003B39A8" w:rsidP="003B39A8">
      <w:pPr>
        <w:spacing w:after="160" w:line="259" w:lineRule="auto"/>
        <w:rPr>
          <w:rFonts w:ascii="Calibri" w:eastAsia="Calibri" w:hAnsi="Calibri" w:cs="Times New Roman"/>
          <w:b/>
          <w:bCs/>
          <w:kern w:val="2"/>
        </w:rPr>
      </w:pPr>
      <w:r w:rsidRPr="00D73E9A">
        <w:rPr>
          <w:rFonts w:ascii="Calibri" w:eastAsia="Calibri" w:hAnsi="Calibri" w:cs="Times New Roman"/>
          <w:b/>
          <w:bCs/>
          <w:kern w:val="2"/>
        </w:rPr>
        <w:t>§ 3 Dauer und Lage der wöchentlichen Arbeitszeit</w:t>
      </w:r>
    </w:p>
    <w:p w14:paraId="7920B83A" w14:textId="77777777" w:rsidR="003B39A8" w:rsidRPr="00485E46" w:rsidRDefault="003B39A8" w:rsidP="003B39A8">
      <w:pPr>
        <w:numPr>
          <w:ilvl w:val="0"/>
          <w:numId w:val="16"/>
        </w:numPr>
        <w:spacing w:after="160" w:line="259" w:lineRule="auto"/>
        <w:rPr>
          <w:rFonts w:ascii="Calibri" w:eastAsia="Calibri" w:hAnsi="Calibri" w:cs="Times New Roman"/>
          <w:kern w:val="2"/>
        </w:rPr>
      </w:pPr>
      <w:r w:rsidRPr="00485E46">
        <w:rPr>
          <w:rFonts w:ascii="Calibri" w:eastAsia="Calibri" w:hAnsi="Calibri" w:cs="Times New Roman"/>
          <w:kern w:val="2"/>
        </w:rPr>
        <w:t xml:space="preserve">Die wöchentliche Arbeitszeit der Mitarbeiter beträgt im Quartalsdurchschnitt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B. 38 Stunden) ohne Ruhepausen.</w:t>
      </w:r>
    </w:p>
    <w:p w14:paraId="77488E4A" w14:textId="77777777" w:rsidR="003B39A8" w:rsidRPr="00485E46" w:rsidRDefault="003B39A8" w:rsidP="003B39A8">
      <w:pPr>
        <w:numPr>
          <w:ilvl w:val="0"/>
          <w:numId w:val="16"/>
        </w:numPr>
        <w:spacing w:after="160" w:line="259" w:lineRule="auto"/>
        <w:rPr>
          <w:rFonts w:ascii="Calibri" w:eastAsia="Calibri" w:hAnsi="Calibri" w:cs="Times New Roman"/>
          <w:kern w:val="2"/>
        </w:rPr>
      </w:pPr>
      <w:r w:rsidRPr="00485E46">
        <w:rPr>
          <w:rFonts w:ascii="Calibri" w:eastAsia="Calibri" w:hAnsi="Calibri" w:cs="Times New Roman"/>
          <w:kern w:val="2"/>
        </w:rPr>
        <w:t>Als Arbeitstage gelten die Wochentage Montag bis Freitag. Samstagsarbeit ist möglichst zu vermeiden und nur nach besonders einzuholender vorheriger Zustimmung des Betriebsrats zulässig.</w:t>
      </w:r>
    </w:p>
    <w:p w14:paraId="3587AB96" w14:textId="77777777" w:rsidR="003B39A8" w:rsidRPr="00485E46" w:rsidRDefault="003B39A8" w:rsidP="003B39A8">
      <w:pPr>
        <w:numPr>
          <w:ilvl w:val="0"/>
          <w:numId w:val="16"/>
        </w:numPr>
        <w:spacing w:after="160" w:line="259" w:lineRule="auto"/>
        <w:rPr>
          <w:rFonts w:ascii="Calibri" w:eastAsia="Calibri" w:hAnsi="Calibri" w:cs="Times New Roman"/>
          <w:kern w:val="2"/>
        </w:rPr>
      </w:pPr>
      <w:r w:rsidRPr="00485E46">
        <w:rPr>
          <w:rFonts w:ascii="Calibri" w:eastAsia="Calibri" w:hAnsi="Calibri" w:cs="Times New Roman"/>
          <w:kern w:val="2"/>
        </w:rPr>
        <w:t xml:space="preserve">Die tägliche Arbeitszeit liegt zwischen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w:t>
      </w:r>
      <w:proofErr w:type="spellStart"/>
      <w:r w:rsidRPr="00485E46">
        <w:rPr>
          <w:rFonts w:ascii="Calibri" w:eastAsia="Calibri" w:hAnsi="Calibri" w:cs="Times New Roman"/>
          <w:kern w:val="2"/>
        </w:rPr>
        <w:t>z.B</w:t>
      </w:r>
      <w:proofErr w:type="spellEnd"/>
      <w:r>
        <w:rPr>
          <w:rFonts w:ascii="Calibri" w:eastAsia="Calibri" w:hAnsi="Calibri"/>
          <w:kern w:val="2"/>
        </w:rPr>
        <w:t xml:space="preserve"> </w:t>
      </w:r>
      <w:r w:rsidRPr="00485E46">
        <w:rPr>
          <w:rFonts w:ascii="Calibri" w:eastAsia="Calibri" w:hAnsi="Calibri" w:cs="Times New Roman"/>
          <w:kern w:val="2"/>
        </w:rPr>
        <w:t xml:space="preserve">. 07.00 Uhr) und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B. 18.00 Uhr).</w:t>
      </w:r>
    </w:p>
    <w:p w14:paraId="30CE7954" w14:textId="77777777" w:rsidR="003B39A8" w:rsidRPr="00D73E9A" w:rsidRDefault="003B39A8" w:rsidP="003B39A8">
      <w:pPr>
        <w:spacing w:after="160" w:line="259" w:lineRule="auto"/>
        <w:rPr>
          <w:rFonts w:ascii="Calibri" w:eastAsia="Calibri" w:hAnsi="Calibri" w:cs="Times New Roman"/>
          <w:b/>
          <w:bCs/>
          <w:kern w:val="2"/>
        </w:rPr>
      </w:pPr>
      <w:r w:rsidRPr="00D73E9A">
        <w:rPr>
          <w:rFonts w:ascii="Calibri" w:eastAsia="Calibri" w:hAnsi="Calibri" w:cs="Times New Roman"/>
          <w:b/>
          <w:bCs/>
          <w:kern w:val="2"/>
        </w:rPr>
        <w:t>§ 4 Festlegung der individuellen Arbeitszeit</w:t>
      </w:r>
    </w:p>
    <w:p w14:paraId="7C114B34" w14:textId="77777777" w:rsidR="003B39A8" w:rsidRPr="00485E46" w:rsidRDefault="003B39A8" w:rsidP="003B39A8">
      <w:pPr>
        <w:numPr>
          <w:ilvl w:val="0"/>
          <w:numId w:val="17"/>
        </w:numPr>
        <w:spacing w:after="160" w:line="259" w:lineRule="auto"/>
        <w:rPr>
          <w:rFonts w:ascii="Calibri" w:eastAsia="Calibri" w:hAnsi="Calibri" w:cs="Times New Roman"/>
          <w:kern w:val="2"/>
        </w:rPr>
      </w:pPr>
      <w:r w:rsidRPr="00485E46">
        <w:rPr>
          <w:rFonts w:ascii="Calibri" w:eastAsia="Calibri" w:hAnsi="Calibri" w:cs="Times New Roman"/>
          <w:kern w:val="2"/>
        </w:rPr>
        <w:t>Die individuelle Arbeitszeit der Mitarbeiter wird von der Firma im Voraus für die Dauer von ... (z.</w:t>
      </w:r>
      <w:r>
        <w:rPr>
          <w:rFonts w:ascii="Calibri" w:eastAsia="Calibri" w:hAnsi="Calibri"/>
          <w:kern w:val="2"/>
        </w:rPr>
        <w:t xml:space="preserve"> </w:t>
      </w:r>
      <w:r w:rsidRPr="00485E46">
        <w:rPr>
          <w:rFonts w:ascii="Calibri" w:eastAsia="Calibri" w:hAnsi="Calibri" w:cs="Times New Roman"/>
          <w:kern w:val="2"/>
        </w:rPr>
        <w:t>B. zwei Kalenderwochen) festgelegt.</w:t>
      </w:r>
    </w:p>
    <w:p w14:paraId="3E7EF2DE" w14:textId="77777777" w:rsidR="003B39A8" w:rsidRPr="00485E46" w:rsidRDefault="003B39A8" w:rsidP="003B39A8">
      <w:pPr>
        <w:numPr>
          <w:ilvl w:val="0"/>
          <w:numId w:val="17"/>
        </w:numPr>
        <w:spacing w:after="160" w:line="259" w:lineRule="auto"/>
        <w:rPr>
          <w:rFonts w:ascii="Calibri" w:eastAsia="Calibri" w:hAnsi="Calibri" w:cs="Times New Roman"/>
          <w:kern w:val="2"/>
        </w:rPr>
      </w:pPr>
      <w:r w:rsidRPr="00485E46">
        <w:rPr>
          <w:rFonts w:ascii="Calibri" w:eastAsia="Calibri" w:hAnsi="Calibri" w:cs="Times New Roman"/>
          <w:kern w:val="2"/>
        </w:rPr>
        <w:t xml:space="preserve">Die Ankündigungsfrist beträgt grundsätzlich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 xml:space="preserve">B. zwei Wochen). In besonders begründeten Ausnahmesituationen kann diese Ankündigungsfrist unterschritten werden; </w:t>
      </w:r>
      <w:r w:rsidRPr="00485E46">
        <w:rPr>
          <w:rFonts w:ascii="Calibri" w:eastAsia="Calibri" w:hAnsi="Calibri" w:cs="Times New Roman"/>
          <w:kern w:val="2"/>
        </w:rPr>
        <w:lastRenderedPageBreak/>
        <w:t>hierbei darf die gesetzliche Ankündigungsfrist von vier Tagen nicht unterschritten werden (§ 12 Abs. 2 TzBfG).</w:t>
      </w:r>
    </w:p>
    <w:p w14:paraId="2737F48F" w14:textId="77777777" w:rsidR="003B39A8" w:rsidRPr="00485E46" w:rsidRDefault="003B39A8" w:rsidP="003B39A8">
      <w:pPr>
        <w:numPr>
          <w:ilvl w:val="0"/>
          <w:numId w:val="17"/>
        </w:numPr>
        <w:spacing w:after="160" w:line="259" w:lineRule="auto"/>
        <w:rPr>
          <w:rFonts w:ascii="Calibri" w:eastAsia="Calibri" w:hAnsi="Calibri" w:cs="Times New Roman"/>
          <w:kern w:val="2"/>
        </w:rPr>
      </w:pPr>
      <w:r w:rsidRPr="00485E46">
        <w:rPr>
          <w:rFonts w:ascii="Calibri" w:eastAsia="Calibri" w:hAnsi="Calibri" w:cs="Times New Roman"/>
          <w:kern w:val="2"/>
        </w:rPr>
        <w:t>Die Firma ist zudem berechtigt, in Notfällen des § 14 ArbZG die bereits festgelegte Arbeitszeit zu erhöhen. Die Änderung ist dem betroffenen Mitarbeiter spätestens am Morgen des vorhergehenden Tages mitzuteilen.</w:t>
      </w:r>
    </w:p>
    <w:p w14:paraId="28ADD77C" w14:textId="77777777" w:rsidR="003B39A8" w:rsidRPr="00485E46" w:rsidRDefault="003B39A8" w:rsidP="003B39A8">
      <w:pPr>
        <w:numPr>
          <w:ilvl w:val="0"/>
          <w:numId w:val="17"/>
        </w:numPr>
        <w:spacing w:after="160" w:line="259" w:lineRule="auto"/>
        <w:rPr>
          <w:rFonts w:ascii="Calibri" w:eastAsia="Calibri" w:hAnsi="Calibri" w:cs="Times New Roman"/>
          <w:kern w:val="2"/>
        </w:rPr>
      </w:pPr>
      <w:r w:rsidRPr="00485E46">
        <w:rPr>
          <w:rFonts w:ascii="Calibri" w:eastAsia="Calibri" w:hAnsi="Calibri" w:cs="Times New Roman"/>
          <w:kern w:val="2"/>
        </w:rPr>
        <w:t xml:space="preserve">Die Festlegung der Arbeitszeit erfolgt grundsätzlich abteilungsweise durch Aushang und im Einzelfall durch schriftliche Mitteilung der Firma. Mitarbeiter, die wegen Abwesenheit keine Gelegenheit zur Einsichtnahme in den Aushang haben, sind in geeigneter Weise, ggf. telefonisch oder per E-Mail über die Arbeitszeiten zu informieren. Ist das nicht möglich oder unterbleibt es und der nicht rechtzeitig informierte Mitarbeiter möchte die für seine Abteilung geltende neu festgesetzte Arbeitszeit nicht einhalten, gilt für den ersten Arbeitstag nach Rückkehr aus einer Abwesenheit die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 xml:space="preserve">B. 38-Stunden-Woche) mit einer täglichen Arbeitszeit von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(z.</w:t>
      </w:r>
      <w:r>
        <w:rPr>
          <w:rFonts w:ascii="Calibri" w:eastAsia="Calibri" w:hAnsi="Calibri"/>
          <w:kern w:val="2"/>
        </w:rPr>
        <w:t xml:space="preserve"> </w:t>
      </w:r>
      <w:r w:rsidRPr="00485E46">
        <w:rPr>
          <w:rFonts w:ascii="Calibri" w:eastAsia="Calibri" w:hAnsi="Calibri" w:cs="Times New Roman"/>
          <w:kern w:val="2"/>
        </w:rPr>
        <w:t>B. 7,6 Stunden).</w:t>
      </w:r>
    </w:p>
    <w:p w14:paraId="3030791A" w14:textId="77777777" w:rsidR="003B39A8" w:rsidRPr="00485E46" w:rsidRDefault="003B39A8" w:rsidP="003B39A8">
      <w:pPr>
        <w:numPr>
          <w:ilvl w:val="0"/>
          <w:numId w:val="17"/>
        </w:numPr>
        <w:spacing w:after="160" w:line="259" w:lineRule="auto"/>
        <w:rPr>
          <w:rFonts w:ascii="Calibri" w:eastAsia="Calibri" w:hAnsi="Calibri" w:cs="Times New Roman"/>
          <w:kern w:val="2"/>
        </w:rPr>
      </w:pPr>
      <w:r w:rsidRPr="00485E46">
        <w:rPr>
          <w:rFonts w:ascii="Calibri" w:eastAsia="Calibri" w:hAnsi="Calibri" w:cs="Times New Roman"/>
          <w:kern w:val="2"/>
        </w:rPr>
        <w:t>Der Betriebsrat ist laufend über die Arbeitszeiten zu informieren. Hierzu erhält er jeweils eine Kopie der Aushänge. Änderungen nach Abs. 3 werden ihm unverzüglich mitgeteilt.</w:t>
      </w:r>
    </w:p>
    <w:p w14:paraId="4EA2B81B" w14:textId="77777777" w:rsidR="003B39A8" w:rsidRPr="00485E46" w:rsidRDefault="003B39A8" w:rsidP="003B39A8">
      <w:pPr>
        <w:numPr>
          <w:ilvl w:val="0"/>
          <w:numId w:val="17"/>
        </w:numPr>
        <w:spacing w:after="160" w:line="259" w:lineRule="auto"/>
        <w:rPr>
          <w:rFonts w:ascii="Calibri" w:eastAsia="Calibri" w:hAnsi="Calibri" w:cs="Times New Roman"/>
          <w:kern w:val="2"/>
        </w:rPr>
      </w:pPr>
      <w:r w:rsidRPr="00485E46">
        <w:rPr>
          <w:rFonts w:ascii="Calibri" w:eastAsia="Calibri" w:hAnsi="Calibri" w:cs="Times New Roman"/>
          <w:kern w:val="2"/>
        </w:rPr>
        <w:t>Entsprechend der Regelung in § 12 Abs. 1 TzBfG wird eine wöchentliche Arbeitszeit von mindestens 20 Stunden und eine tägliche Arbeitszeit von mindestens drei Stunden in Aufeinanderfolge garantiert.</w:t>
      </w:r>
    </w:p>
    <w:p w14:paraId="537DBF98" w14:textId="77777777" w:rsidR="003B39A8" w:rsidRPr="00D73E9A" w:rsidRDefault="003B39A8" w:rsidP="003B39A8">
      <w:pPr>
        <w:spacing w:after="160" w:line="259" w:lineRule="auto"/>
        <w:rPr>
          <w:rFonts w:ascii="Calibri" w:eastAsia="Calibri" w:hAnsi="Calibri" w:cs="Times New Roman"/>
          <w:b/>
          <w:bCs/>
          <w:kern w:val="2"/>
        </w:rPr>
      </w:pPr>
      <w:r w:rsidRPr="00D73E9A">
        <w:rPr>
          <w:rFonts w:ascii="Calibri" w:eastAsia="Calibri" w:hAnsi="Calibri" w:cs="Times New Roman"/>
          <w:b/>
          <w:bCs/>
          <w:kern w:val="2"/>
        </w:rPr>
        <w:t>§ 5 Pausen</w:t>
      </w:r>
    </w:p>
    <w:p w14:paraId="1A2C179E" w14:textId="77777777" w:rsidR="003B39A8" w:rsidRPr="00485E46" w:rsidRDefault="003B39A8" w:rsidP="003B39A8">
      <w:pPr>
        <w:numPr>
          <w:ilvl w:val="0"/>
          <w:numId w:val="18"/>
        </w:numPr>
        <w:spacing w:after="160" w:line="259" w:lineRule="auto"/>
        <w:rPr>
          <w:rFonts w:ascii="Calibri" w:eastAsia="Calibri" w:hAnsi="Calibri" w:cs="Times New Roman"/>
          <w:kern w:val="2"/>
        </w:rPr>
      </w:pPr>
      <w:r w:rsidRPr="00485E46">
        <w:rPr>
          <w:rFonts w:ascii="Calibri" w:eastAsia="Calibri" w:hAnsi="Calibri" w:cs="Times New Roman"/>
          <w:kern w:val="2"/>
        </w:rPr>
        <w:t xml:space="preserve">Die Mittagspause beträgt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 xml:space="preserve">B. 30 Minuten). Sie kann in der Zeit von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 xml:space="preserve">B. 11.30 Uhr) bis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B. 14.00 Uhr) genommen werden.</w:t>
      </w:r>
    </w:p>
    <w:p w14:paraId="2892C35E" w14:textId="77777777" w:rsidR="003B39A8" w:rsidRPr="00485E46" w:rsidRDefault="003B39A8" w:rsidP="003B39A8">
      <w:pPr>
        <w:numPr>
          <w:ilvl w:val="0"/>
          <w:numId w:val="18"/>
        </w:numPr>
        <w:spacing w:after="160" w:line="259" w:lineRule="auto"/>
        <w:rPr>
          <w:rFonts w:ascii="Calibri" w:eastAsia="Calibri" w:hAnsi="Calibri" w:cs="Times New Roman"/>
          <w:kern w:val="2"/>
        </w:rPr>
      </w:pPr>
      <w:r w:rsidRPr="00485E46">
        <w:rPr>
          <w:rFonts w:ascii="Calibri" w:eastAsia="Calibri" w:hAnsi="Calibri" w:cs="Times New Roman"/>
          <w:kern w:val="2"/>
        </w:rPr>
        <w:t>Die Mitarbeiter sind berechtigt, während der Mittagspause das Betriebsgelände zu verlassen.</w:t>
      </w:r>
    </w:p>
    <w:p w14:paraId="215DC51E" w14:textId="77777777" w:rsidR="003B39A8" w:rsidRPr="00485E46" w:rsidRDefault="003B39A8" w:rsidP="003B39A8">
      <w:pPr>
        <w:numPr>
          <w:ilvl w:val="0"/>
          <w:numId w:val="18"/>
        </w:numPr>
        <w:spacing w:after="160" w:line="259" w:lineRule="auto"/>
        <w:rPr>
          <w:rFonts w:ascii="Calibri" w:eastAsia="Calibri" w:hAnsi="Calibri" w:cs="Times New Roman"/>
          <w:kern w:val="2"/>
        </w:rPr>
      </w:pPr>
      <w:r w:rsidRPr="00485E46">
        <w:rPr>
          <w:rFonts w:ascii="Calibri" w:eastAsia="Calibri" w:hAnsi="Calibri" w:cs="Times New Roman"/>
          <w:kern w:val="2"/>
        </w:rPr>
        <w:t xml:space="preserve">Die Frühstückspause beträgt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B. 15 Minuten).</w:t>
      </w:r>
    </w:p>
    <w:p w14:paraId="255FCCD1" w14:textId="77777777" w:rsidR="003B39A8" w:rsidRPr="00485E46" w:rsidRDefault="003B39A8" w:rsidP="003B39A8">
      <w:pPr>
        <w:numPr>
          <w:ilvl w:val="0"/>
          <w:numId w:val="18"/>
        </w:numPr>
        <w:spacing w:after="160" w:line="259" w:lineRule="auto"/>
        <w:rPr>
          <w:rFonts w:ascii="Calibri" w:eastAsia="Calibri" w:hAnsi="Calibri" w:cs="Times New Roman"/>
          <w:kern w:val="2"/>
        </w:rPr>
      </w:pPr>
      <w:r w:rsidRPr="00485E46">
        <w:rPr>
          <w:rFonts w:ascii="Calibri" w:eastAsia="Calibri" w:hAnsi="Calibri" w:cs="Times New Roman"/>
          <w:kern w:val="2"/>
        </w:rPr>
        <w:t xml:space="preserve">Ruhepausen können frühestens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 xml:space="preserve">B. eine Stunde) nach Arbeitsbeginn genommen werden und müssen spätestens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B. eine Stunde) vor Arbeitsende beendet sein.</w:t>
      </w:r>
    </w:p>
    <w:p w14:paraId="67413B40" w14:textId="77777777" w:rsidR="003B39A8" w:rsidRPr="00485E46" w:rsidRDefault="003B39A8" w:rsidP="003B39A8">
      <w:pPr>
        <w:numPr>
          <w:ilvl w:val="0"/>
          <w:numId w:val="18"/>
        </w:numPr>
        <w:spacing w:after="160" w:line="259" w:lineRule="auto"/>
        <w:rPr>
          <w:rFonts w:ascii="Calibri" w:eastAsia="Calibri" w:hAnsi="Calibri" w:cs="Times New Roman"/>
          <w:kern w:val="2"/>
        </w:rPr>
      </w:pPr>
      <w:r w:rsidRPr="00485E46">
        <w:rPr>
          <w:rFonts w:ascii="Calibri" w:eastAsia="Calibri" w:hAnsi="Calibri" w:cs="Times New Roman"/>
          <w:kern w:val="2"/>
        </w:rPr>
        <w:t xml:space="preserve">Bei allen Pausen sind die betrieblichen Erfordernisse zu berücksichtigen. Die Mitarbeiter stellen deshalb untereinander sicher, dass die Servicebereitschaft in der Zeit von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 xml:space="preserve">B. 08.00 Uhr) bis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B. 17.00 Uhr) durchgehend sichergestellt ist.</w:t>
      </w:r>
    </w:p>
    <w:p w14:paraId="4C8AF179" w14:textId="77777777" w:rsidR="003B39A8" w:rsidRPr="00485E46" w:rsidRDefault="003B39A8" w:rsidP="003B39A8">
      <w:pPr>
        <w:numPr>
          <w:ilvl w:val="0"/>
          <w:numId w:val="18"/>
        </w:numPr>
        <w:spacing w:after="160" w:line="259" w:lineRule="auto"/>
        <w:rPr>
          <w:rFonts w:ascii="Calibri" w:eastAsia="Calibri" w:hAnsi="Calibri" w:cs="Times New Roman"/>
          <w:kern w:val="2"/>
        </w:rPr>
      </w:pPr>
      <w:r w:rsidRPr="00485E46">
        <w:rPr>
          <w:rFonts w:ascii="Calibri" w:eastAsia="Calibri" w:hAnsi="Calibri" w:cs="Times New Roman"/>
          <w:kern w:val="2"/>
        </w:rPr>
        <w:t>Bei Beginn und bei Beendigung der Pausen sind die Zeiterfassungsgeräte zu benutzen. Diese Anweisung ist zwingend und kann im Einzelfall bei Verstößen arbeitsrechtlich sanktioniert werden.</w:t>
      </w:r>
    </w:p>
    <w:p w14:paraId="095E8607" w14:textId="77777777" w:rsidR="003B39A8" w:rsidRPr="00485E46" w:rsidRDefault="003B39A8" w:rsidP="003B39A8">
      <w:pPr>
        <w:numPr>
          <w:ilvl w:val="0"/>
          <w:numId w:val="18"/>
        </w:numPr>
        <w:spacing w:after="160" w:line="259" w:lineRule="auto"/>
        <w:rPr>
          <w:rFonts w:ascii="Calibri" w:eastAsia="Calibri" w:hAnsi="Calibri" w:cs="Times New Roman"/>
          <w:kern w:val="2"/>
        </w:rPr>
      </w:pPr>
      <w:r w:rsidRPr="00485E46">
        <w:rPr>
          <w:rFonts w:ascii="Calibri" w:eastAsia="Calibri" w:hAnsi="Calibri" w:cs="Times New Roman"/>
          <w:kern w:val="2"/>
        </w:rPr>
        <w:t>Die Teilnehmer am KAPOVAZ-Verfahren können die Pausen nur in dem Maße in Anspruch nehmen, wie § 4 ArbZG in Abhängigkeit von der Arbeitszeit dies zulässt.</w:t>
      </w:r>
    </w:p>
    <w:p w14:paraId="0A487092" w14:textId="77777777" w:rsidR="003B39A8" w:rsidRPr="00D73E9A" w:rsidRDefault="003B39A8" w:rsidP="003B39A8">
      <w:pPr>
        <w:spacing w:after="160" w:line="259" w:lineRule="auto"/>
        <w:rPr>
          <w:rFonts w:ascii="Calibri" w:eastAsia="Calibri" w:hAnsi="Calibri" w:cs="Times New Roman"/>
          <w:b/>
          <w:bCs/>
          <w:kern w:val="2"/>
        </w:rPr>
      </w:pPr>
      <w:r w:rsidRPr="00D73E9A">
        <w:rPr>
          <w:rFonts w:ascii="Calibri" w:eastAsia="Calibri" w:hAnsi="Calibri" w:cs="Times New Roman"/>
          <w:b/>
          <w:bCs/>
          <w:kern w:val="2"/>
        </w:rPr>
        <w:t>§ 6 Überstunden</w:t>
      </w:r>
    </w:p>
    <w:p w14:paraId="18134318" w14:textId="77777777" w:rsidR="003B39A8" w:rsidRPr="00485E46" w:rsidRDefault="003B39A8" w:rsidP="003B39A8">
      <w:pPr>
        <w:numPr>
          <w:ilvl w:val="0"/>
          <w:numId w:val="19"/>
        </w:numPr>
        <w:spacing w:after="160" w:line="259" w:lineRule="auto"/>
        <w:rPr>
          <w:rFonts w:ascii="Calibri" w:eastAsia="Calibri" w:hAnsi="Calibri" w:cs="Times New Roman"/>
          <w:kern w:val="2"/>
        </w:rPr>
      </w:pPr>
      <w:r w:rsidRPr="00485E46">
        <w:rPr>
          <w:rFonts w:ascii="Calibri" w:eastAsia="Calibri" w:hAnsi="Calibri" w:cs="Times New Roman"/>
          <w:kern w:val="2"/>
        </w:rPr>
        <w:t>Sämtliche Überstunden werden am Ende des Saldierungszeitraums errechnet.</w:t>
      </w:r>
    </w:p>
    <w:p w14:paraId="3601B015" w14:textId="77777777" w:rsidR="003B39A8" w:rsidRPr="00485E46" w:rsidRDefault="003B39A8" w:rsidP="003B39A8">
      <w:pPr>
        <w:numPr>
          <w:ilvl w:val="0"/>
          <w:numId w:val="19"/>
        </w:numPr>
        <w:spacing w:after="160" w:line="259" w:lineRule="auto"/>
        <w:rPr>
          <w:rFonts w:ascii="Calibri" w:eastAsia="Calibri" w:hAnsi="Calibri" w:cs="Times New Roman"/>
          <w:kern w:val="2"/>
        </w:rPr>
      </w:pPr>
      <w:r w:rsidRPr="00485E46">
        <w:rPr>
          <w:rFonts w:ascii="Calibri" w:eastAsia="Calibri" w:hAnsi="Calibri" w:cs="Times New Roman"/>
          <w:kern w:val="2"/>
        </w:rPr>
        <w:lastRenderedPageBreak/>
        <w:t xml:space="preserve">Überstunden sind alle Arbeitsstunden, die im Saldierungszeitraum die regelmäßige Arbeitsstundenzahl, berechnet auf der Basis von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B. 38 Arbeitsstunden) pro Woche, überschreiten.</w:t>
      </w:r>
    </w:p>
    <w:p w14:paraId="79CCF097" w14:textId="77777777" w:rsidR="003B39A8" w:rsidRPr="00485E46" w:rsidRDefault="003B39A8" w:rsidP="003B39A8">
      <w:pPr>
        <w:numPr>
          <w:ilvl w:val="0"/>
          <w:numId w:val="19"/>
        </w:numPr>
        <w:spacing w:after="160" w:line="259" w:lineRule="auto"/>
        <w:rPr>
          <w:rFonts w:ascii="Calibri" w:eastAsia="Calibri" w:hAnsi="Calibri" w:cs="Times New Roman"/>
          <w:kern w:val="2"/>
        </w:rPr>
      </w:pPr>
      <w:r w:rsidRPr="00485E46">
        <w:rPr>
          <w:rFonts w:ascii="Calibri" w:eastAsia="Calibri" w:hAnsi="Calibri" w:cs="Times New Roman"/>
          <w:kern w:val="2"/>
        </w:rPr>
        <w:t>Überstunden müssen im folgenden Saldierungszeitraum durch Freizeit oder Vergütung abgegolten werden.</w:t>
      </w:r>
    </w:p>
    <w:p w14:paraId="4636BE53" w14:textId="77777777" w:rsidR="003B39A8" w:rsidRPr="00D73E9A" w:rsidRDefault="003B39A8" w:rsidP="003B39A8">
      <w:pPr>
        <w:spacing w:after="160" w:line="259" w:lineRule="auto"/>
        <w:rPr>
          <w:rFonts w:ascii="Calibri" w:eastAsia="Calibri" w:hAnsi="Calibri" w:cs="Times New Roman"/>
          <w:b/>
          <w:bCs/>
          <w:kern w:val="2"/>
        </w:rPr>
      </w:pPr>
      <w:r w:rsidRPr="00D73E9A">
        <w:rPr>
          <w:rFonts w:ascii="Calibri" w:eastAsia="Calibri" w:hAnsi="Calibri" w:cs="Times New Roman"/>
          <w:b/>
          <w:bCs/>
          <w:kern w:val="2"/>
        </w:rPr>
        <w:t>§ 7 Zeiterfassung</w:t>
      </w:r>
    </w:p>
    <w:p w14:paraId="3D305E87" w14:textId="77777777" w:rsidR="003B39A8" w:rsidRPr="00485E46" w:rsidRDefault="003B39A8" w:rsidP="003B39A8">
      <w:pPr>
        <w:spacing w:after="160" w:line="259" w:lineRule="auto"/>
        <w:rPr>
          <w:rFonts w:ascii="Calibri" w:eastAsia="Calibri" w:hAnsi="Calibri" w:cs="Times New Roman"/>
          <w:kern w:val="2"/>
        </w:rPr>
      </w:pPr>
      <w:r w:rsidRPr="00485E46">
        <w:rPr>
          <w:rFonts w:ascii="Calibri" w:eastAsia="Calibri" w:hAnsi="Calibri" w:cs="Times New Roman"/>
          <w:kern w:val="2"/>
        </w:rPr>
        <w:t>Alle Mitarbeiter sind verpflichtet, die Zeiterfassung im Rahmen des betrieblichen Zeiterfassungssystems zu betätigen.</w:t>
      </w:r>
    </w:p>
    <w:p w14:paraId="03A73BDC" w14:textId="77777777" w:rsidR="003B39A8" w:rsidRPr="00D73E9A" w:rsidRDefault="003B39A8" w:rsidP="003B39A8">
      <w:pPr>
        <w:spacing w:after="160" w:line="259" w:lineRule="auto"/>
        <w:rPr>
          <w:rFonts w:ascii="Calibri" w:eastAsia="Calibri" w:hAnsi="Calibri" w:cs="Times New Roman"/>
          <w:b/>
          <w:bCs/>
          <w:kern w:val="2"/>
        </w:rPr>
      </w:pPr>
      <w:r w:rsidRPr="00D73E9A">
        <w:rPr>
          <w:rFonts w:ascii="Calibri" w:eastAsia="Calibri" w:hAnsi="Calibri" w:cs="Times New Roman"/>
          <w:b/>
          <w:bCs/>
          <w:kern w:val="2"/>
        </w:rPr>
        <w:t>§ 8 Monatsvergütung</w:t>
      </w:r>
    </w:p>
    <w:p w14:paraId="41B02018" w14:textId="77777777" w:rsidR="003B39A8" w:rsidRPr="00485E46" w:rsidRDefault="003B39A8" w:rsidP="003B39A8">
      <w:pPr>
        <w:spacing w:after="160" w:line="259" w:lineRule="auto"/>
        <w:rPr>
          <w:rFonts w:ascii="Calibri" w:eastAsia="Calibri" w:hAnsi="Calibri" w:cs="Times New Roman"/>
          <w:kern w:val="2"/>
        </w:rPr>
      </w:pPr>
      <w:r w:rsidRPr="00485E46">
        <w:rPr>
          <w:rFonts w:ascii="Calibri" w:eastAsia="Calibri" w:hAnsi="Calibri" w:cs="Times New Roman"/>
          <w:kern w:val="2"/>
        </w:rPr>
        <w:t>Unabhängig von der tatsächlichen individuellen Arbeitszeit erhalten die unter den Geltungsbereich dieser Betriebsvereinbarung fallenden Mitarbeiter eine Monatsvergütung, die sich auf der Basis von 37 Wochenstunden errechnet. Ausfallstunden und -tage, für die kein Vergütungsanspruch besteht, mindern diese Monatsvergütung.</w:t>
      </w:r>
    </w:p>
    <w:p w14:paraId="1CCC02E6" w14:textId="77777777" w:rsidR="003B39A8" w:rsidRPr="00D73E9A" w:rsidRDefault="003B39A8" w:rsidP="003B39A8">
      <w:pPr>
        <w:spacing w:after="160" w:line="259" w:lineRule="auto"/>
        <w:rPr>
          <w:rFonts w:ascii="Calibri" w:eastAsia="Calibri" w:hAnsi="Calibri" w:cs="Times New Roman"/>
          <w:b/>
          <w:bCs/>
          <w:kern w:val="2"/>
        </w:rPr>
      </w:pPr>
      <w:r w:rsidRPr="00D73E9A">
        <w:rPr>
          <w:rFonts w:ascii="Calibri" w:eastAsia="Calibri" w:hAnsi="Calibri" w:cs="Times New Roman"/>
          <w:b/>
          <w:bCs/>
          <w:kern w:val="2"/>
        </w:rPr>
        <w:t>§ 9 Inkrafttreten</w:t>
      </w:r>
    </w:p>
    <w:p w14:paraId="599804A6" w14:textId="77777777" w:rsidR="003B39A8" w:rsidRPr="00485E46" w:rsidRDefault="003B39A8" w:rsidP="003B39A8">
      <w:pPr>
        <w:numPr>
          <w:ilvl w:val="0"/>
          <w:numId w:val="20"/>
        </w:numPr>
        <w:spacing w:after="160" w:line="259" w:lineRule="auto"/>
        <w:rPr>
          <w:rFonts w:ascii="Calibri" w:eastAsia="Calibri" w:hAnsi="Calibri" w:cs="Times New Roman"/>
          <w:kern w:val="2"/>
        </w:rPr>
      </w:pPr>
      <w:r w:rsidRPr="00485E46">
        <w:rPr>
          <w:rFonts w:ascii="Calibri" w:eastAsia="Calibri" w:hAnsi="Calibri" w:cs="Times New Roman"/>
          <w:kern w:val="2"/>
        </w:rPr>
        <w:t>Die Betriebsvereinbarung tritt mit Unterzeichnung in Kraft.</w:t>
      </w:r>
    </w:p>
    <w:p w14:paraId="37F73F01" w14:textId="77777777" w:rsidR="003B39A8" w:rsidRPr="00485E46" w:rsidRDefault="003B39A8" w:rsidP="003B39A8">
      <w:pPr>
        <w:numPr>
          <w:ilvl w:val="0"/>
          <w:numId w:val="20"/>
        </w:numPr>
        <w:spacing w:after="160" w:line="259" w:lineRule="auto"/>
        <w:rPr>
          <w:rFonts w:ascii="Calibri" w:eastAsia="Calibri" w:hAnsi="Calibri" w:cs="Times New Roman"/>
          <w:kern w:val="2"/>
        </w:rPr>
      </w:pPr>
      <w:r w:rsidRPr="00485E46">
        <w:rPr>
          <w:rFonts w:ascii="Calibri" w:eastAsia="Calibri" w:hAnsi="Calibri" w:cs="Times New Roman"/>
          <w:kern w:val="2"/>
        </w:rPr>
        <w:t xml:space="preserve">Sie kann mit einer Frist von </w:t>
      </w:r>
      <w:r>
        <w:rPr>
          <w:rFonts w:ascii="Calibri" w:eastAsia="Calibri" w:hAnsi="Calibri"/>
          <w:kern w:val="2"/>
        </w:rPr>
        <w:t>(</w:t>
      </w:r>
      <w:r w:rsidRPr="00485E46">
        <w:rPr>
          <w:rFonts w:ascii="Calibri" w:eastAsia="Calibri" w:hAnsi="Calibri" w:cs="Times New Roman"/>
          <w:kern w:val="2"/>
        </w:rPr>
        <w:t>...</w:t>
      </w:r>
      <w:r>
        <w:rPr>
          <w:rFonts w:ascii="Calibri" w:eastAsia="Calibri" w:hAnsi="Calibri"/>
          <w:kern w:val="2"/>
        </w:rPr>
        <w:t>)</w:t>
      </w:r>
      <w:r w:rsidRPr="00485E46">
        <w:rPr>
          <w:rFonts w:ascii="Calibri" w:eastAsia="Calibri" w:hAnsi="Calibri" w:cs="Times New Roman"/>
          <w:kern w:val="2"/>
        </w:rPr>
        <w:t xml:space="preserve"> (z.</w:t>
      </w:r>
      <w:r>
        <w:rPr>
          <w:rFonts w:ascii="Calibri" w:eastAsia="Calibri" w:hAnsi="Calibri"/>
          <w:kern w:val="2"/>
        </w:rPr>
        <w:t xml:space="preserve"> </w:t>
      </w:r>
      <w:r w:rsidRPr="00485E46">
        <w:rPr>
          <w:rFonts w:ascii="Calibri" w:eastAsia="Calibri" w:hAnsi="Calibri" w:cs="Times New Roman"/>
          <w:kern w:val="2"/>
        </w:rPr>
        <w:t>B. drei Monaten) zum Ende eines Kalenderquartals gekündigt werden. Die Kündigung bedarf der Schriftform. Eine Nachwirkung ist ausgeschlossen.</w:t>
      </w:r>
    </w:p>
    <w:p w14:paraId="2338D604" w14:textId="77777777" w:rsidR="003B39A8" w:rsidRPr="00485E46" w:rsidRDefault="003B39A8" w:rsidP="003B39A8">
      <w:pPr>
        <w:numPr>
          <w:ilvl w:val="0"/>
          <w:numId w:val="20"/>
        </w:numPr>
        <w:spacing w:after="160" w:line="259" w:lineRule="auto"/>
        <w:rPr>
          <w:rFonts w:ascii="Calibri" w:eastAsia="Calibri" w:hAnsi="Calibri" w:cs="Times New Roman"/>
          <w:kern w:val="2"/>
        </w:rPr>
      </w:pPr>
      <w:r w:rsidRPr="00485E46">
        <w:rPr>
          <w:rFonts w:ascii="Calibri" w:eastAsia="Calibri" w:hAnsi="Calibri" w:cs="Times New Roman"/>
          <w:kern w:val="2"/>
        </w:rPr>
        <w:t>Streitigkeiten über Inhalte, Auslegung oder Anwendung dieser Betriebsvereinbarung sind einvernehmlich zu klären. Im Streitfall kann zudem die Einigungsstelle entscheiden.</w:t>
      </w:r>
    </w:p>
    <w:p w14:paraId="56772A53" w14:textId="77777777" w:rsidR="003B39A8" w:rsidRPr="00485E46" w:rsidRDefault="003B39A8" w:rsidP="003B39A8">
      <w:pPr>
        <w:spacing w:after="160" w:line="259" w:lineRule="auto"/>
        <w:rPr>
          <w:rFonts w:ascii="Calibri" w:eastAsia="Calibri" w:hAnsi="Calibri" w:cs="Times New Roman"/>
          <w:kern w:val="2"/>
        </w:rPr>
      </w:pPr>
      <w:r w:rsidRPr="00485E46">
        <w:rPr>
          <w:rFonts w:ascii="Calibri" w:eastAsia="Calibri" w:hAnsi="Calibri" w:cs="Times New Roman"/>
          <w:kern w:val="2"/>
        </w:rPr>
        <w:t>Musterstadt, Datum</w:t>
      </w:r>
    </w:p>
    <w:p w14:paraId="349F87F2" w14:textId="77777777" w:rsidR="003B39A8" w:rsidRPr="00485E46" w:rsidRDefault="003B39A8" w:rsidP="003B39A8">
      <w:pPr>
        <w:spacing w:after="160" w:line="259" w:lineRule="auto"/>
        <w:rPr>
          <w:rFonts w:ascii="Calibri" w:eastAsia="Calibri" w:hAnsi="Calibri" w:cs="Times New Roman"/>
          <w:kern w:val="2"/>
        </w:rPr>
      </w:pPr>
      <w:r w:rsidRPr="00485E46">
        <w:rPr>
          <w:rFonts w:ascii="Calibri" w:eastAsia="Calibri" w:hAnsi="Calibri" w:cs="Times New Roman"/>
          <w:kern w:val="2"/>
        </w:rPr>
        <w:t>Unterschrift Geschäftsführer, Unterschrift Betriebsratsvorsitzender</w:t>
      </w:r>
    </w:p>
    <w:p w14:paraId="672F27ED" w14:textId="77777777" w:rsidR="003B39A8" w:rsidRPr="00485E46" w:rsidRDefault="003B39A8" w:rsidP="003B39A8">
      <w:pPr>
        <w:spacing w:after="160" w:line="259" w:lineRule="auto"/>
        <w:rPr>
          <w:rFonts w:ascii="Calibri" w:eastAsia="Calibri" w:hAnsi="Calibri" w:cs="Times New Roman"/>
          <w:kern w:val="2"/>
        </w:rPr>
      </w:pPr>
    </w:p>
    <w:p w14:paraId="171BA736" w14:textId="77777777" w:rsidR="003B39A8" w:rsidRPr="00485E46" w:rsidRDefault="003B39A8" w:rsidP="003B39A8">
      <w:pPr>
        <w:spacing w:after="160" w:line="259" w:lineRule="auto"/>
        <w:rPr>
          <w:rFonts w:ascii="Calibri" w:eastAsia="Calibri" w:hAnsi="Calibri" w:cs="Times New Roman"/>
          <w:kern w:val="2"/>
        </w:rPr>
      </w:pPr>
    </w:p>
    <w:bookmarkEnd w:id="0"/>
    <w:p w14:paraId="1AEA7C9D" w14:textId="77777777" w:rsidR="003B39A8" w:rsidRPr="00485E46" w:rsidRDefault="003B39A8" w:rsidP="003B39A8">
      <w:pPr>
        <w:spacing w:after="160" w:line="259" w:lineRule="auto"/>
        <w:rPr>
          <w:rFonts w:ascii="Calibri" w:eastAsia="Calibri" w:hAnsi="Calibri" w:cs="Times New Roman"/>
          <w:kern w:val="2"/>
        </w:rPr>
      </w:pPr>
    </w:p>
    <w:sectPr w:rsidR="003B39A8" w:rsidRPr="00485E4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7D8D5" w14:textId="77777777" w:rsidR="006C2C26" w:rsidRDefault="006C2C26" w:rsidP="00645C6A">
      <w:pPr>
        <w:spacing w:after="0" w:line="240" w:lineRule="auto"/>
      </w:pPr>
      <w:r>
        <w:separator/>
      </w:r>
    </w:p>
  </w:endnote>
  <w:endnote w:type="continuationSeparator" w:id="0">
    <w:p w14:paraId="47FE9E4C" w14:textId="77777777" w:rsidR="006C2C26" w:rsidRDefault="006C2C2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43F599B9"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3B39A8">
      <w:rPr>
        <w:sz w:val="16"/>
        <w:szCs w:val="16"/>
      </w:rPr>
      <w:t>Februar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608F6" w14:textId="77777777" w:rsidR="006C2C26" w:rsidRDefault="006C2C26" w:rsidP="00645C6A">
      <w:pPr>
        <w:spacing w:after="0" w:line="240" w:lineRule="auto"/>
      </w:pPr>
      <w:r>
        <w:separator/>
      </w:r>
    </w:p>
  </w:footnote>
  <w:footnote w:type="continuationSeparator" w:id="0">
    <w:p w14:paraId="4EC0373D" w14:textId="77777777" w:rsidR="006C2C26" w:rsidRDefault="006C2C26"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050961"/>
    <w:multiLevelType w:val="hybridMultilevel"/>
    <w:tmpl w:val="1B76E55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04C598C"/>
    <w:multiLevelType w:val="hybridMultilevel"/>
    <w:tmpl w:val="1A6CF03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26F2A32"/>
    <w:multiLevelType w:val="hybridMultilevel"/>
    <w:tmpl w:val="6E24F37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0" w15:restartNumberingAfterBreak="0">
    <w:nsid w:val="4D660312"/>
    <w:multiLevelType w:val="hybridMultilevel"/>
    <w:tmpl w:val="F89E702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89729B8"/>
    <w:multiLevelType w:val="hybridMultilevel"/>
    <w:tmpl w:val="AB0A50C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5"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FEA2F10"/>
    <w:multiLevelType w:val="hybridMultilevel"/>
    <w:tmpl w:val="166A353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8424ABB"/>
    <w:multiLevelType w:val="hybridMultilevel"/>
    <w:tmpl w:val="12F0F87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361243983">
    <w:abstractNumId w:val="19"/>
  </w:num>
  <w:num w:numId="2" w16cid:durableId="1708601027">
    <w:abstractNumId w:val="0"/>
  </w:num>
  <w:num w:numId="3" w16cid:durableId="984550770">
    <w:abstractNumId w:val="12"/>
  </w:num>
  <w:num w:numId="4" w16cid:durableId="638077571">
    <w:abstractNumId w:val="11"/>
  </w:num>
  <w:num w:numId="5" w16cid:durableId="833256407">
    <w:abstractNumId w:val="2"/>
  </w:num>
  <w:num w:numId="6" w16cid:durableId="1190728667">
    <w:abstractNumId w:val="18"/>
  </w:num>
  <w:num w:numId="7" w16cid:durableId="1954706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0391477">
    <w:abstractNumId w:val="7"/>
  </w:num>
  <w:num w:numId="9" w16cid:durableId="333000237">
    <w:abstractNumId w:val="3"/>
  </w:num>
  <w:num w:numId="10" w16cid:durableId="629357011">
    <w:abstractNumId w:val="9"/>
  </w:num>
  <w:num w:numId="11" w16cid:durableId="1925872301">
    <w:abstractNumId w:val="15"/>
  </w:num>
  <w:num w:numId="12" w16cid:durableId="146631580">
    <w:abstractNumId w:val="14"/>
  </w:num>
  <w:num w:numId="13" w16cid:durableId="263146864">
    <w:abstractNumId w:val="8"/>
  </w:num>
  <w:num w:numId="14" w16cid:durableId="511384271">
    <w:abstractNumId w:val="6"/>
  </w:num>
  <w:num w:numId="15" w16cid:durableId="85924447">
    <w:abstractNumId w:val="13"/>
  </w:num>
  <w:num w:numId="16" w16cid:durableId="1390689310">
    <w:abstractNumId w:val="5"/>
  </w:num>
  <w:num w:numId="17" w16cid:durableId="191188466">
    <w:abstractNumId w:val="16"/>
  </w:num>
  <w:num w:numId="18" w16cid:durableId="1484199113">
    <w:abstractNumId w:val="1"/>
  </w:num>
  <w:num w:numId="19" w16cid:durableId="1616475380">
    <w:abstractNumId w:val="17"/>
  </w:num>
  <w:num w:numId="20" w16cid:durableId="6867587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3B39A8"/>
    <w:rsid w:val="004070D7"/>
    <w:rsid w:val="0043100C"/>
    <w:rsid w:val="004E4B9B"/>
    <w:rsid w:val="00530780"/>
    <w:rsid w:val="005B72E6"/>
    <w:rsid w:val="005C1193"/>
    <w:rsid w:val="005E2E83"/>
    <w:rsid w:val="0062183F"/>
    <w:rsid w:val="00621D93"/>
    <w:rsid w:val="00645C6A"/>
    <w:rsid w:val="006527DB"/>
    <w:rsid w:val="00696EB5"/>
    <w:rsid w:val="006C2C26"/>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816</Words>
  <Characters>5438</Characters>
  <Application>Microsoft Office Word</Application>
  <DocSecurity>0</DocSecurity>
  <Lines>123</Lines>
  <Paragraphs>51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2023-11-08T09:39:00Z</dcterms:created>
  <dcterms:modified xsi:type="dcterms:W3CDTF">2023-11-08T09:39:00Z</dcterms:modified>
</cp:coreProperties>
</file>