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148C1" w14:textId="77777777" w:rsidR="002012C4" w:rsidRDefault="002012C4" w:rsidP="002012C4">
      <w:pPr>
        <w:jc w:val="both"/>
      </w:pPr>
    </w:p>
    <w:p w14:paraId="7F30C9FC" w14:textId="77777777" w:rsidR="002012C4" w:rsidRPr="00E919D3" w:rsidRDefault="002012C4" w:rsidP="002012C4">
      <w:pPr>
        <w:rPr>
          <w:rFonts w:cs="Times New Roman"/>
          <w:b/>
          <w:sz w:val="28"/>
          <w:szCs w:val="28"/>
        </w:rPr>
      </w:pPr>
      <w:r w:rsidRPr="00E919D3">
        <w:rPr>
          <w:rFonts w:cs="Times New Roman"/>
          <w:b/>
          <w:sz w:val="28"/>
          <w:szCs w:val="28"/>
        </w:rPr>
        <w:t>Checkliste: Interessenausgleich und Sozialplan auf einen Blick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41"/>
        <w:gridCol w:w="1771"/>
      </w:tblGrid>
      <w:tr w:rsidR="002012C4" w14:paraId="6D13DFC7" w14:textId="77777777" w:rsidTr="00891A67"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1B964" w14:textId="77777777" w:rsidR="002012C4" w:rsidRDefault="002012C4" w:rsidP="00891A67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Zu tun: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1FA15" w14:textId="77777777" w:rsidR="002012C4" w:rsidRDefault="002012C4" w:rsidP="00891A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Erledigt:</w:t>
            </w:r>
          </w:p>
        </w:tc>
      </w:tr>
      <w:tr w:rsidR="002012C4" w14:paraId="2F10C98B" w14:textId="77777777" w:rsidTr="00891A67"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CC191" w14:textId="77777777" w:rsidR="002012C4" w:rsidRDefault="002012C4" w:rsidP="00891A67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Beachten Sie: § 111 BetrVG gilt nur in Betrieben mit mehr als 20 Arbeitnehmern.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A9D4A" w14:textId="77777777" w:rsidR="002012C4" w:rsidRDefault="002012C4" w:rsidP="00891A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2C4" w14:paraId="3EDAAA22" w14:textId="77777777" w:rsidTr="00891A67"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0B30A" w14:textId="77777777" w:rsidR="002012C4" w:rsidRPr="00E919D3" w:rsidRDefault="002012C4" w:rsidP="00891A67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19D3">
              <w:t xml:space="preserve">Voraussetzung für einen Interessenausgleich oder einen Sozialplan ist eine Betriebsänderung nach § 111 BetrVG. Prüfen Sie daher, ob eine Betriebsänderung vorliegt.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536F" w14:textId="77777777" w:rsidR="002012C4" w:rsidRDefault="002012C4" w:rsidP="00891A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2C4" w14:paraId="06425E48" w14:textId="77777777" w:rsidTr="00891A67"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DA7E6" w14:textId="77777777" w:rsidR="002012C4" w:rsidRPr="00E919D3" w:rsidRDefault="002012C4" w:rsidP="00891A67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19D3">
              <w:t>Verlangen Sie alle erforderlichen Unterlagen und berufen Sie eine Betriebsratssitzung ein.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22AF" w14:textId="77777777" w:rsidR="002012C4" w:rsidRDefault="002012C4" w:rsidP="00891A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2C4" w14:paraId="671AE5B6" w14:textId="77777777" w:rsidTr="00891A67"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7A74E" w14:textId="77777777" w:rsidR="002012C4" w:rsidRPr="00E919D3" w:rsidRDefault="002012C4" w:rsidP="00891A67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19D3">
              <w:t>Beraten Sie im Gremium über die geplante Umstrukturierung und deren Folgen. Ziehen Sie einen Berater hinzu (§ 111 Satz 2 BetrVG oder § 80 Abs. 3 BetrVG).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292F" w14:textId="77777777" w:rsidR="002012C4" w:rsidRDefault="002012C4" w:rsidP="00891A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2C4" w14:paraId="4F750C2D" w14:textId="77777777" w:rsidTr="00891A67">
        <w:trPr>
          <w:trHeight w:val="558"/>
        </w:trPr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B57DA" w14:textId="77777777" w:rsidR="002012C4" w:rsidRPr="00E919D3" w:rsidRDefault="002012C4" w:rsidP="00891A67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19D3">
              <w:t>Verhandeln Sie den Interessenausgleich und den Sozialplan gemeinsam! Das stärkt Ihre Position.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0CC8" w14:textId="77777777" w:rsidR="002012C4" w:rsidRDefault="002012C4" w:rsidP="00891A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2C4" w14:paraId="4FEFDF37" w14:textId="77777777" w:rsidTr="00891A67">
        <w:trPr>
          <w:trHeight w:val="883"/>
        </w:trPr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10B0A" w14:textId="77777777" w:rsidR="002012C4" w:rsidRPr="00E919D3" w:rsidRDefault="002012C4" w:rsidP="00891A67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19D3">
              <w:t>Falls Sie sich mit dem Arbeitgeber einigen: Legen Sie den Interessenausgleich und den Sozialplan schriftlich fest. Unterschreiben Sie diese gemeinsam mit der Geschäftsleitung (§ 112 Abs. 1 Satz 1 BetrVG).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15FAB" w14:textId="77777777" w:rsidR="002012C4" w:rsidRDefault="002012C4" w:rsidP="00891A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2C4" w14:paraId="4CE6FBE8" w14:textId="77777777" w:rsidTr="00891A67">
        <w:trPr>
          <w:trHeight w:val="527"/>
        </w:trPr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30E62" w14:textId="77777777" w:rsidR="002012C4" w:rsidRPr="00E919D3" w:rsidRDefault="002012C4" w:rsidP="00891A67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19D3">
              <w:t xml:space="preserve">Falls Sie sich mit dem Arbeitgeber nicht einigen können: Lassen Sie die Bundesagentur für Arbeit vermitteln (§ 112 Abs. 2 Satz 1 BetrVG).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916E" w14:textId="77777777" w:rsidR="002012C4" w:rsidRDefault="002012C4" w:rsidP="00891A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2C4" w14:paraId="0C6A9EF4" w14:textId="77777777" w:rsidTr="00891A67">
        <w:trPr>
          <w:trHeight w:val="592"/>
        </w:trPr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AD00B" w14:textId="77777777" w:rsidR="002012C4" w:rsidRPr="00E919D3" w:rsidRDefault="002012C4" w:rsidP="00891A67">
            <w:pPr>
              <w:tabs>
                <w:tab w:val="left" w:pos="11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19D3">
              <w:t>Falls kein Vermittlungsversuch stattfindet oder dieser scheitert: Rufen Sie die Einigungsstelle an und machen Sie dieser konstruktive Lösungsvorschläge (§ 112 Abs. 2 Satz 2, Abs. 3 BetrVG).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0AE4" w14:textId="77777777" w:rsidR="002012C4" w:rsidRDefault="002012C4" w:rsidP="00891A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2C4" w14:paraId="75B4D034" w14:textId="77777777" w:rsidTr="00891A67">
        <w:trPr>
          <w:trHeight w:val="1646"/>
        </w:trPr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0AD1C" w14:textId="547697DF" w:rsidR="002012C4" w:rsidRPr="00E919D3" w:rsidRDefault="002012C4" w:rsidP="00891A67">
            <w:pPr>
              <w:tabs>
                <w:tab w:val="left" w:pos="11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19D3">
              <w:t xml:space="preserve">Findet auch die Einigungsstelle keinen Weg, können Sie die Verhandlungen über den Interessenausgleich </w:t>
            </w:r>
            <w:r w:rsidR="00E919D3">
              <w:t>für</w:t>
            </w:r>
            <w:r w:rsidRPr="00E919D3">
              <w:t xml:space="preserve"> gescheitert erklären und weitere Gespräche ablehnen. Achtung: Das sollten Sie nur dann tun, wenn die Lage hoffnungslos ist und keine Aussicht auf Besserung besteht. Denn Ihre Weigerung, weiter zu verhandeln, kann eine grobe Pflichtverletzung nach § 23 Abs. 1 BetrVG darstellen.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0D66" w14:textId="77777777" w:rsidR="002012C4" w:rsidRDefault="002012C4" w:rsidP="00891A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012C4" w14:paraId="65C44F2E" w14:textId="77777777" w:rsidTr="00891A67">
        <w:trPr>
          <w:trHeight w:val="1420"/>
        </w:trPr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4460A" w14:textId="77777777" w:rsidR="002012C4" w:rsidRPr="00E919D3" w:rsidRDefault="002012C4" w:rsidP="00891A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19D3">
              <w:t xml:space="preserve">Den Sozialplan kann der Betriebsrat erzwingen. Drängen Sie darauf, dass der Sozialplan nicht nur Abfindungsregelungen, sondern auch beschäftigungssichernde Maßnahmen enthält.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BDE2" w14:textId="77777777" w:rsidR="002012C4" w:rsidRDefault="002012C4" w:rsidP="00891A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EE409E9" w14:textId="77777777" w:rsidR="001211D7" w:rsidRDefault="001211D7" w:rsidP="002012C4"/>
    <w:sectPr w:rsidR="001211D7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2238C" w14:textId="77777777" w:rsidR="00FC4D5D" w:rsidRDefault="00FC4D5D" w:rsidP="00645C6A">
      <w:pPr>
        <w:spacing w:after="0" w:line="240" w:lineRule="auto"/>
      </w:pPr>
      <w:r>
        <w:separator/>
      </w:r>
    </w:p>
  </w:endnote>
  <w:endnote w:type="continuationSeparator" w:id="0">
    <w:p w14:paraId="13E0AC8E" w14:textId="77777777" w:rsidR="00FC4D5D" w:rsidRDefault="00FC4D5D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F3EE4" w14:textId="1C4F6068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018FBEBD" wp14:editId="0295180E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8140EA">
      <w:rPr>
        <w:sz w:val="16"/>
        <w:szCs w:val="16"/>
      </w:rPr>
      <w:t>Januar 2026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5807D" w14:textId="77777777" w:rsidR="00FC4D5D" w:rsidRDefault="00FC4D5D" w:rsidP="00645C6A">
      <w:pPr>
        <w:spacing w:after="0" w:line="240" w:lineRule="auto"/>
      </w:pPr>
      <w:r>
        <w:separator/>
      </w:r>
    </w:p>
  </w:footnote>
  <w:footnote w:type="continuationSeparator" w:id="0">
    <w:p w14:paraId="7BE975B0" w14:textId="77777777" w:rsidR="00FC4D5D" w:rsidRDefault="00FC4D5D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8B13A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3BE4E402" wp14:editId="570BFA5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72BA27DD"/>
    <w:multiLevelType w:val="hybridMultilevel"/>
    <w:tmpl w:val="B540CF88"/>
    <w:lvl w:ilvl="0" w:tplc="32684FC4">
      <w:start w:val="1"/>
      <w:numFmt w:val="decimal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0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114979480">
    <w:abstractNumId w:val="10"/>
  </w:num>
  <w:num w:numId="2" w16cid:durableId="1655720840">
    <w:abstractNumId w:val="0"/>
  </w:num>
  <w:num w:numId="3" w16cid:durableId="245382969">
    <w:abstractNumId w:val="7"/>
  </w:num>
  <w:num w:numId="4" w16cid:durableId="1618177496">
    <w:abstractNumId w:val="6"/>
  </w:num>
  <w:num w:numId="5" w16cid:durableId="1877964660">
    <w:abstractNumId w:val="1"/>
  </w:num>
  <w:num w:numId="6" w16cid:durableId="902569762">
    <w:abstractNumId w:val="9"/>
  </w:num>
  <w:num w:numId="7" w16cid:durableId="177458857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89754059">
    <w:abstractNumId w:val="4"/>
  </w:num>
  <w:num w:numId="9" w16cid:durableId="1808667690">
    <w:abstractNumId w:val="2"/>
  </w:num>
  <w:num w:numId="10" w16cid:durableId="111941961">
    <w:abstractNumId w:val="5"/>
  </w:num>
  <w:num w:numId="11" w16cid:durableId="2295352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5C6A"/>
    <w:rsid w:val="0004230B"/>
    <w:rsid w:val="00046A0C"/>
    <w:rsid w:val="00051EEE"/>
    <w:rsid w:val="00053D6E"/>
    <w:rsid w:val="00054296"/>
    <w:rsid w:val="000C1235"/>
    <w:rsid w:val="000F3088"/>
    <w:rsid w:val="001211D7"/>
    <w:rsid w:val="0012313C"/>
    <w:rsid w:val="00154639"/>
    <w:rsid w:val="0019342F"/>
    <w:rsid w:val="002012C4"/>
    <w:rsid w:val="00267D40"/>
    <w:rsid w:val="004070D7"/>
    <w:rsid w:val="0043100C"/>
    <w:rsid w:val="004E4B9B"/>
    <w:rsid w:val="005B72E6"/>
    <w:rsid w:val="005C1193"/>
    <w:rsid w:val="005E2E83"/>
    <w:rsid w:val="0062183F"/>
    <w:rsid w:val="00645C6A"/>
    <w:rsid w:val="006527DB"/>
    <w:rsid w:val="006E17BA"/>
    <w:rsid w:val="006E7E46"/>
    <w:rsid w:val="00730DBA"/>
    <w:rsid w:val="007B14D4"/>
    <w:rsid w:val="007C20F8"/>
    <w:rsid w:val="00800A1E"/>
    <w:rsid w:val="008140EA"/>
    <w:rsid w:val="008337B7"/>
    <w:rsid w:val="0087317C"/>
    <w:rsid w:val="008757A7"/>
    <w:rsid w:val="008F1965"/>
    <w:rsid w:val="00927894"/>
    <w:rsid w:val="009D1ADA"/>
    <w:rsid w:val="00A61090"/>
    <w:rsid w:val="00A81E88"/>
    <w:rsid w:val="00A9579E"/>
    <w:rsid w:val="00AB6068"/>
    <w:rsid w:val="00AC6AD8"/>
    <w:rsid w:val="00B42537"/>
    <w:rsid w:val="00BA6766"/>
    <w:rsid w:val="00BE3933"/>
    <w:rsid w:val="00C512C3"/>
    <w:rsid w:val="00CB5669"/>
    <w:rsid w:val="00CC14C0"/>
    <w:rsid w:val="00D33CF9"/>
    <w:rsid w:val="00DC677A"/>
    <w:rsid w:val="00DD28A9"/>
    <w:rsid w:val="00E24430"/>
    <w:rsid w:val="00E9159F"/>
    <w:rsid w:val="00E919D3"/>
    <w:rsid w:val="00FC4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9BB79"/>
  <w15:docId w15:val="{9D1AA8D8-C0CC-4769-8EB9-A693F27FA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1530</Characters>
  <Application>Microsoft Office Word</Application>
  <DocSecurity>0</DocSecurity>
  <Lines>42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5</cp:revision>
  <dcterms:created xsi:type="dcterms:W3CDTF">2019-04-05T15:20:00Z</dcterms:created>
  <dcterms:modified xsi:type="dcterms:W3CDTF">2025-12-13T07:31:00Z</dcterms:modified>
</cp:coreProperties>
</file>