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65707" w14:textId="35ED12F5" w:rsidR="00D439AA" w:rsidRDefault="00D439AA" w:rsidP="00D439AA">
      <w:pPr>
        <w:spacing w:after="160" w:line="278" w:lineRule="auto"/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</w:pPr>
    </w:p>
    <w:p w14:paraId="5D0ADEB2" w14:textId="77777777" w:rsidR="00AD3DE4" w:rsidRPr="00AD3DE4" w:rsidRDefault="00AD3DE4" w:rsidP="00AD3DE4">
      <w:pPr>
        <w:spacing w:after="0" w:line="240" w:lineRule="auto"/>
        <w:rPr>
          <w:rFonts w:ascii="Garamond" w:eastAsia="Times New Roman" w:hAnsi="Garamond" w:cs="Times New Roman"/>
          <w:b/>
          <w:i/>
          <w:i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/>
          <w:i/>
          <w:iCs/>
          <w:sz w:val="24"/>
          <w:szCs w:val="24"/>
          <w:lang w:eastAsia="de-DE"/>
        </w:rPr>
        <w:t>Übersicht: Arbeitsunfall während der Pause</w:t>
      </w:r>
    </w:p>
    <w:p w14:paraId="050E4A7A" w14:textId="77777777" w:rsidR="00AD3DE4" w:rsidRPr="00AD3DE4" w:rsidRDefault="00AD3DE4" w:rsidP="00AD3DE4">
      <w:pPr>
        <w:spacing w:after="0" w:line="240" w:lineRule="auto"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Ein Unfall während einer Arbeitspause ist nur ausnahmsweise ein Arbeitsunfall. Grundsätzlich gilt: Pausen dienen privaten Bedürfnissen, deshalb besteht meistens kein Versicherungsschutz.</w:t>
      </w:r>
    </w:p>
    <w:p w14:paraId="104BEECF" w14:textId="77777777" w:rsidR="00AD3DE4" w:rsidRPr="00AD3DE4" w:rsidRDefault="00AD3DE4" w:rsidP="00AD3DE4">
      <w:pPr>
        <w:spacing w:after="0" w:line="240" w:lineRule="auto"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</w:p>
    <w:p w14:paraId="4C152F6D" w14:textId="77777777" w:rsidR="00AD3DE4" w:rsidRPr="00AD3DE4" w:rsidRDefault="00AD3DE4" w:rsidP="00AD3DE4">
      <w:pPr>
        <w:spacing w:after="0" w:line="240" w:lineRule="auto"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Ein Unfall in der Pause ist aber ein Arbeitsunfall, wenn einer dieser Fälle vorliegt:</w:t>
      </w:r>
    </w:p>
    <w:p w14:paraId="63C93339" w14:textId="77777777" w:rsidR="00AD3DE4" w:rsidRPr="00AD3DE4" w:rsidRDefault="00AD3DE4" w:rsidP="00AD3DE4">
      <w:pPr>
        <w:spacing w:after="0" w:line="240" w:lineRule="auto"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</w:p>
    <w:p w14:paraId="38BF0E9D" w14:textId="77777777" w:rsidR="00AD3DE4" w:rsidRPr="00AD3DE4" w:rsidRDefault="00AD3DE4" w:rsidP="00AD3DE4">
      <w:pPr>
        <w:spacing w:after="0" w:line="240" w:lineRule="auto"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/>
          <w:sz w:val="24"/>
          <w:szCs w:val="24"/>
          <w:lang w:eastAsia="de-DE"/>
        </w:rPr>
        <w:t>1. Unfall auf einem versicherten Weg (zum Beispiel Essen/Trinken holen)</w:t>
      </w:r>
    </w:p>
    <w:p w14:paraId="14A06F02" w14:textId="77777777" w:rsidR="00AD3DE4" w:rsidRPr="00AD3DE4" w:rsidRDefault="00AD3DE4" w:rsidP="00AD3DE4">
      <w:pPr>
        <w:spacing w:after="0" w:line="240" w:lineRule="auto"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Versichert ist der Weg, wenn der Beschäftigte zum Beispiel</w:t>
      </w:r>
    </w:p>
    <w:p w14:paraId="69CF6EA0" w14:textId="77777777" w:rsidR="00AD3DE4" w:rsidRPr="00AD3DE4" w:rsidRDefault="00AD3DE4" w:rsidP="00AD3DE4">
      <w:pPr>
        <w:numPr>
          <w:ilvl w:val="0"/>
          <w:numId w:val="20"/>
        </w:numPr>
        <w:spacing w:after="0" w:line="240" w:lineRule="auto"/>
        <w:contextualSpacing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in die Kantine geht,</w:t>
      </w:r>
    </w:p>
    <w:p w14:paraId="55D3D43A" w14:textId="77777777" w:rsidR="00AD3DE4" w:rsidRPr="00AD3DE4" w:rsidRDefault="00AD3DE4" w:rsidP="00AD3DE4">
      <w:pPr>
        <w:numPr>
          <w:ilvl w:val="0"/>
          <w:numId w:val="20"/>
        </w:numPr>
        <w:spacing w:after="0" w:line="240" w:lineRule="auto"/>
        <w:contextualSpacing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zum Getränkeautomaten läuft,</w:t>
      </w:r>
    </w:p>
    <w:p w14:paraId="3A81A8AF" w14:textId="77777777" w:rsidR="00AD3DE4" w:rsidRPr="00AD3DE4" w:rsidRDefault="00AD3DE4" w:rsidP="00AD3DE4">
      <w:pPr>
        <w:numPr>
          <w:ilvl w:val="0"/>
          <w:numId w:val="20"/>
        </w:numPr>
        <w:spacing w:after="0" w:line="240" w:lineRule="auto"/>
        <w:contextualSpacing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sich im Betrieb etwas zu essen oder trinken holt oder</w:t>
      </w:r>
    </w:p>
    <w:p w14:paraId="1B3125D5" w14:textId="77777777" w:rsidR="00AD3DE4" w:rsidRPr="00AD3DE4" w:rsidRDefault="00AD3DE4" w:rsidP="00AD3DE4">
      <w:pPr>
        <w:numPr>
          <w:ilvl w:val="0"/>
          <w:numId w:val="20"/>
        </w:numPr>
        <w:spacing w:after="0" w:line="240" w:lineRule="auto"/>
        <w:contextualSpacing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außerhalb (zum Beispiel Kiosk) Essen/Trinken für den sofortigen Verzehr kauft.</w:t>
      </w:r>
    </w:p>
    <w:p w14:paraId="47851134" w14:textId="77777777" w:rsidR="00AD3DE4" w:rsidRPr="00AD3DE4" w:rsidRDefault="00AD3DE4" w:rsidP="00AD3DE4">
      <w:pPr>
        <w:spacing w:after="0" w:line="240" w:lineRule="auto"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Wichtig: Es muss ein tats</w:t>
      </w:r>
      <w:r w:rsidRPr="00AD3DE4">
        <w:rPr>
          <w:rFonts w:ascii="Garamond" w:eastAsia="Times New Roman" w:hAnsi="Garamond" w:cs="Garamond"/>
          <w:bCs/>
          <w:sz w:val="24"/>
          <w:szCs w:val="24"/>
          <w:lang w:eastAsia="de-DE"/>
        </w:rPr>
        <w:t>ä</w:t>
      </w: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chlicher Weg sein, nicht blo</w:t>
      </w:r>
      <w:r w:rsidRPr="00AD3DE4">
        <w:rPr>
          <w:rFonts w:ascii="Garamond" w:eastAsia="Times New Roman" w:hAnsi="Garamond" w:cs="Garamond"/>
          <w:bCs/>
          <w:sz w:val="24"/>
          <w:szCs w:val="24"/>
          <w:lang w:eastAsia="de-DE"/>
        </w:rPr>
        <w:t>ß</w:t>
      </w: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 xml:space="preserve"> </w:t>
      </w:r>
      <w:r w:rsidRPr="00AD3DE4">
        <w:rPr>
          <w:rFonts w:ascii="Garamond" w:eastAsia="Times New Roman" w:hAnsi="Garamond" w:cs="Garamond"/>
          <w:bCs/>
          <w:sz w:val="24"/>
          <w:szCs w:val="24"/>
          <w:lang w:eastAsia="de-DE"/>
        </w:rPr>
        <w:t>„</w:t>
      </w: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Pause machen</w:t>
      </w:r>
      <w:r w:rsidRPr="00AD3DE4">
        <w:rPr>
          <w:rFonts w:ascii="Garamond" w:eastAsia="Times New Roman" w:hAnsi="Garamond" w:cs="Garamond"/>
          <w:bCs/>
          <w:sz w:val="24"/>
          <w:szCs w:val="24"/>
          <w:lang w:eastAsia="de-DE"/>
        </w:rPr>
        <w:t>“</w:t>
      </w: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.</w:t>
      </w:r>
    </w:p>
    <w:p w14:paraId="56F1D3E7" w14:textId="77777777" w:rsidR="00AD3DE4" w:rsidRPr="00AD3DE4" w:rsidRDefault="00AD3DE4" w:rsidP="00AD3DE4">
      <w:pPr>
        <w:spacing w:after="0" w:line="240" w:lineRule="auto"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</w:p>
    <w:p w14:paraId="165B20DC" w14:textId="77777777" w:rsidR="00AD3DE4" w:rsidRPr="00AD3DE4" w:rsidRDefault="00AD3DE4" w:rsidP="00AD3DE4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/>
          <w:sz w:val="24"/>
          <w:szCs w:val="24"/>
          <w:lang w:eastAsia="de-DE"/>
        </w:rPr>
        <w:t>2. Pause ist ausnahmsweise betrieblich notwendig</w:t>
      </w:r>
    </w:p>
    <w:p w14:paraId="41084687" w14:textId="77777777" w:rsidR="00AD3DE4" w:rsidRPr="00AD3DE4" w:rsidRDefault="00AD3DE4" w:rsidP="00AD3DE4">
      <w:pPr>
        <w:spacing w:after="0" w:line="240" w:lineRule="auto"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Versicherungsschutz kann bestehen, wenn die Pause bzw. das Essen/Trinken ausnahmsweise durch die Arbeit zwingend erforderlich ist, zum Beispiel:</w:t>
      </w:r>
    </w:p>
    <w:p w14:paraId="75868221" w14:textId="77777777" w:rsidR="00AD3DE4" w:rsidRPr="00AD3DE4" w:rsidRDefault="00AD3DE4" w:rsidP="00AD3DE4">
      <w:pPr>
        <w:numPr>
          <w:ilvl w:val="0"/>
          <w:numId w:val="21"/>
        </w:numPr>
        <w:spacing w:after="0" w:line="240" w:lineRule="auto"/>
        <w:contextualSpacing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extreme Hitze</w:t>
      </w:r>
    </w:p>
    <w:p w14:paraId="443B2B11" w14:textId="77777777" w:rsidR="00AD3DE4" w:rsidRPr="00AD3DE4" w:rsidRDefault="00AD3DE4" w:rsidP="00AD3DE4">
      <w:pPr>
        <w:numPr>
          <w:ilvl w:val="0"/>
          <w:numId w:val="21"/>
        </w:numPr>
        <w:spacing w:after="0" w:line="240" w:lineRule="auto"/>
        <w:contextualSpacing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außergewöhnlich schwere körperliche Belastung</w:t>
      </w:r>
    </w:p>
    <w:p w14:paraId="2CF0076A" w14:textId="77777777" w:rsidR="00AD3DE4" w:rsidRPr="00AD3DE4" w:rsidRDefault="00AD3DE4" w:rsidP="00AD3DE4">
      <w:pPr>
        <w:numPr>
          <w:ilvl w:val="0"/>
          <w:numId w:val="21"/>
        </w:numPr>
        <w:spacing w:after="0" w:line="240" w:lineRule="auto"/>
        <w:contextualSpacing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Arbeit verursacht ein besonderes Durst-/Hungergefühl</w:t>
      </w:r>
    </w:p>
    <w:p w14:paraId="0F5937FD" w14:textId="77777777" w:rsidR="00AD3DE4" w:rsidRPr="00AD3DE4" w:rsidRDefault="00AD3DE4" w:rsidP="00AD3DE4">
      <w:pPr>
        <w:spacing w:after="0" w:line="240" w:lineRule="auto"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Segoe UI Emoji" w:eastAsia="Times New Roman" w:hAnsi="Segoe UI Emoji" w:cs="Segoe UI Emoji"/>
          <w:bCs/>
          <w:sz w:val="24"/>
          <w:szCs w:val="24"/>
          <w:lang w:eastAsia="de-DE"/>
        </w:rPr>
        <w:t xml:space="preserve">Achtung: </w:t>
      </w: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Normales Durstgef</w:t>
      </w:r>
      <w:r w:rsidRPr="00AD3DE4">
        <w:rPr>
          <w:rFonts w:ascii="Garamond" w:eastAsia="Times New Roman" w:hAnsi="Garamond" w:cs="Garamond"/>
          <w:bCs/>
          <w:sz w:val="24"/>
          <w:szCs w:val="24"/>
          <w:lang w:eastAsia="de-DE"/>
        </w:rPr>
        <w:t>ü</w:t>
      </w: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hl reicht nicht.</w:t>
      </w:r>
    </w:p>
    <w:p w14:paraId="6CC5AD83" w14:textId="77777777" w:rsidR="00AD3DE4" w:rsidRPr="00AD3DE4" w:rsidRDefault="00AD3DE4" w:rsidP="00AD3DE4">
      <w:pPr>
        <w:spacing w:after="0" w:line="240" w:lineRule="auto"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</w:p>
    <w:p w14:paraId="769E7B2A" w14:textId="77777777" w:rsidR="00AD3DE4" w:rsidRPr="00AD3DE4" w:rsidRDefault="00AD3DE4" w:rsidP="00AD3DE4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/>
          <w:sz w:val="24"/>
          <w:szCs w:val="24"/>
          <w:lang w:eastAsia="de-DE"/>
        </w:rPr>
        <w:t>3. Unfall durch besondere Betriebsgefahr</w:t>
      </w:r>
    </w:p>
    <w:p w14:paraId="38E7EEC6" w14:textId="77777777" w:rsidR="00AD3DE4" w:rsidRPr="00AD3DE4" w:rsidRDefault="00AD3DE4" w:rsidP="00AD3DE4">
      <w:pPr>
        <w:spacing w:after="0" w:line="240" w:lineRule="auto"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Auch bei privater Pause kann Versicherungsschutz bestehen, wenn sich eine typische betriebliche Gefahr verwirklicht, zum Beispiel:</w:t>
      </w:r>
    </w:p>
    <w:p w14:paraId="34BFE6CA" w14:textId="77777777" w:rsidR="00AD3DE4" w:rsidRPr="00AD3DE4" w:rsidRDefault="00AD3DE4" w:rsidP="00AD3DE4">
      <w:pPr>
        <w:numPr>
          <w:ilvl w:val="0"/>
          <w:numId w:val="22"/>
        </w:numPr>
        <w:spacing w:after="0" w:line="240" w:lineRule="auto"/>
        <w:contextualSpacing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Maschine explodiert</w:t>
      </w:r>
    </w:p>
    <w:p w14:paraId="4105AA73" w14:textId="77777777" w:rsidR="00AD3DE4" w:rsidRPr="00AD3DE4" w:rsidRDefault="00AD3DE4" w:rsidP="00AD3DE4">
      <w:pPr>
        <w:numPr>
          <w:ilvl w:val="0"/>
          <w:numId w:val="22"/>
        </w:numPr>
        <w:spacing w:after="0" w:line="240" w:lineRule="auto"/>
        <w:contextualSpacing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Stapler erfasst jemanden im normalen Arbeitsbereich</w:t>
      </w:r>
    </w:p>
    <w:p w14:paraId="1168DA2B" w14:textId="77777777" w:rsidR="00AD3DE4" w:rsidRPr="00AD3DE4" w:rsidRDefault="00AD3DE4" w:rsidP="00AD3DE4">
      <w:pPr>
        <w:numPr>
          <w:ilvl w:val="0"/>
          <w:numId w:val="22"/>
        </w:numPr>
        <w:spacing w:after="0" w:line="240" w:lineRule="auto"/>
        <w:contextualSpacing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Gefahr entsteht durch betriebliche Einrichtungen</w:t>
      </w:r>
    </w:p>
    <w:p w14:paraId="7E8655AB" w14:textId="77777777" w:rsidR="00AD3DE4" w:rsidRPr="00AD3DE4" w:rsidRDefault="00AD3DE4" w:rsidP="00AD3DE4">
      <w:pPr>
        <w:spacing w:after="0" w:line="240" w:lineRule="auto"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Segoe UI Emoji" w:eastAsia="Times New Roman" w:hAnsi="Segoe UI Emoji" w:cs="Segoe UI Emoji"/>
          <w:bCs/>
          <w:sz w:val="24"/>
          <w:szCs w:val="24"/>
          <w:lang w:eastAsia="de-DE"/>
        </w:rPr>
        <w:t xml:space="preserve">Achtung: </w:t>
      </w: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Aber nur, wenn der Besch</w:t>
      </w:r>
      <w:r w:rsidRPr="00AD3DE4">
        <w:rPr>
          <w:rFonts w:ascii="Garamond" w:eastAsia="Times New Roman" w:hAnsi="Garamond" w:cs="Garamond"/>
          <w:bCs/>
          <w:sz w:val="24"/>
          <w:szCs w:val="24"/>
          <w:lang w:eastAsia="de-DE"/>
        </w:rPr>
        <w:t>ä</w:t>
      </w: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ftigte nicht selbst durch sein privates Verhalten wesentlich in die Gefahr geraten ist.</w:t>
      </w:r>
    </w:p>
    <w:p w14:paraId="02918E37" w14:textId="77777777" w:rsidR="00AD3DE4" w:rsidRPr="00AD3DE4" w:rsidRDefault="00AD3DE4" w:rsidP="00AD3DE4">
      <w:pPr>
        <w:spacing w:after="0" w:line="240" w:lineRule="auto"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</w:p>
    <w:p w14:paraId="250988A8" w14:textId="77777777" w:rsidR="00AD3DE4" w:rsidRPr="00AD3DE4" w:rsidRDefault="00AD3DE4" w:rsidP="00AD3DE4">
      <w:pPr>
        <w:spacing w:after="0" w:line="240" w:lineRule="auto"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Wann ist ein Unfall in der Pause meistens NICHT versichert?</w:t>
      </w:r>
    </w:p>
    <w:p w14:paraId="79CC631B" w14:textId="77777777" w:rsidR="00AD3DE4" w:rsidRPr="00AD3DE4" w:rsidRDefault="00AD3DE4" w:rsidP="00AD3DE4">
      <w:pPr>
        <w:spacing w:after="0" w:line="240" w:lineRule="auto"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Nicht versichert sind typischerweise Unfälle bei rein privaten Tätigkeiten wie:</w:t>
      </w:r>
    </w:p>
    <w:p w14:paraId="3102FDFE" w14:textId="77777777" w:rsidR="00AD3DE4" w:rsidRPr="00AD3DE4" w:rsidRDefault="00AD3DE4" w:rsidP="00AD3DE4">
      <w:pPr>
        <w:numPr>
          <w:ilvl w:val="0"/>
          <w:numId w:val="23"/>
        </w:numPr>
        <w:spacing w:after="0" w:line="240" w:lineRule="auto"/>
        <w:contextualSpacing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Rauchen</w:t>
      </w:r>
    </w:p>
    <w:p w14:paraId="5AD6C46D" w14:textId="77777777" w:rsidR="00AD3DE4" w:rsidRPr="00AD3DE4" w:rsidRDefault="00AD3DE4" w:rsidP="00AD3DE4">
      <w:pPr>
        <w:numPr>
          <w:ilvl w:val="0"/>
          <w:numId w:val="23"/>
        </w:numPr>
        <w:spacing w:after="0" w:line="240" w:lineRule="auto"/>
        <w:contextualSpacing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Essen/Trinken am Platz</w:t>
      </w:r>
    </w:p>
    <w:p w14:paraId="7C3A6A8D" w14:textId="77777777" w:rsidR="00AD3DE4" w:rsidRPr="00AD3DE4" w:rsidRDefault="00AD3DE4" w:rsidP="00AD3DE4">
      <w:pPr>
        <w:numPr>
          <w:ilvl w:val="0"/>
          <w:numId w:val="23"/>
        </w:numPr>
        <w:spacing w:after="0" w:line="240" w:lineRule="auto"/>
        <w:contextualSpacing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Ausruhen/Sitzen</w:t>
      </w:r>
    </w:p>
    <w:p w14:paraId="6816A512" w14:textId="77777777" w:rsidR="00AD3DE4" w:rsidRPr="00AD3DE4" w:rsidRDefault="00AD3DE4" w:rsidP="00AD3DE4">
      <w:pPr>
        <w:numPr>
          <w:ilvl w:val="0"/>
          <w:numId w:val="23"/>
        </w:numPr>
        <w:spacing w:after="0" w:line="240" w:lineRule="auto"/>
        <w:contextualSpacing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privates Gespräch</w:t>
      </w:r>
    </w:p>
    <w:p w14:paraId="47C79B80" w14:textId="77777777" w:rsidR="00AD3DE4" w:rsidRPr="00AD3DE4" w:rsidRDefault="00AD3DE4" w:rsidP="00AD3DE4">
      <w:pPr>
        <w:numPr>
          <w:ilvl w:val="0"/>
          <w:numId w:val="23"/>
        </w:numPr>
        <w:spacing w:after="0" w:line="240" w:lineRule="auto"/>
        <w:contextualSpacing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Handy benutzen</w:t>
      </w:r>
    </w:p>
    <w:p w14:paraId="4FA54FEC" w14:textId="77777777" w:rsidR="00AD3DE4" w:rsidRPr="00AD3DE4" w:rsidRDefault="00AD3DE4" w:rsidP="00AD3DE4">
      <w:pPr>
        <w:spacing w:after="0" w:line="240" w:lineRule="auto"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>Dies gilt auch, wenn der Unfall auf dem Betriebsgelände passiert.</w:t>
      </w:r>
    </w:p>
    <w:p w14:paraId="13F7E315" w14:textId="77777777" w:rsidR="00AD3DE4" w:rsidRPr="00AD3DE4" w:rsidRDefault="00AD3DE4" w:rsidP="00AD3DE4">
      <w:pPr>
        <w:spacing w:after="0" w:line="240" w:lineRule="auto"/>
        <w:rPr>
          <w:rFonts w:ascii="Garamond" w:eastAsia="Times New Roman" w:hAnsi="Garamond" w:cs="Times New Roman"/>
          <w:bCs/>
          <w:sz w:val="24"/>
          <w:szCs w:val="24"/>
          <w:lang w:eastAsia="de-DE"/>
        </w:rPr>
      </w:pPr>
    </w:p>
    <w:p w14:paraId="5AA15431" w14:textId="7A6C2C28" w:rsidR="00AD3DE4" w:rsidRPr="00AD3DE4" w:rsidRDefault="00AD3DE4" w:rsidP="00AD3D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AD3DE4">
        <w:rPr>
          <w:rFonts w:ascii="Garamond" w:eastAsia="Times New Roman" w:hAnsi="Garamond" w:cs="Times New Roman"/>
          <w:b/>
          <w:sz w:val="24"/>
          <w:szCs w:val="24"/>
          <w:lang w:eastAsia="de-DE"/>
        </w:rPr>
        <w:t>Merksatz:</w:t>
      </w:r>
      <w:r w:rsidRPr="00AD3DE4">
        <w:rPr>
          <w:rFonts w:ascii="Garamond" w:eastAsia="Times New Roman" w:hAnsi="Garamond" w:cs="Times New Roman"/>
          <w:bCs/>
          <w:sz w:val="24"/>
          <w:szCs w:val="24"/>
          <w:lang w:eastAsia="de-DE"/>
        </w:rPr>
        <w:t xml:space="preserve"> In der Pause ist nicht die Pause selbst versichert, sondern nur der betriebliche Zusammenhang (zum Beispiel versicherter Weg, betriebliche Notwendigkeit oder besondere Betriebsgefahr).</w:t>
      </w:r>
    </w:p>
    <w:sectPr w:rsidR="00AD3DE4" w:rsidRPr="00AD3DE4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47442" w14:textId="77777777" w:rsidR="00866F9D" w:rsidRDefault="00866F9D" w:rsidP="00645C6A">
      <w:pPr>
        <w:spacing w:after="0" w:line="240" w:lineRule="auto"/>
      </w:pPr>
      <w:r>
        <w:separator/>
      </w:r>
    </w:p>
  </w:endnote>
  <w:endnote w:type="continuationSeparator" w:id="0">
    <w:p w14:paraId="665A104D" w14:textId="77777777" w:rsidR="00866F9D" w:rsidRDefault="00866F9D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D22B4" w14:textId="4C162B8F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D439AA">
      <w:rPr>
        <w:sz w:val="16"/>
        <w:szCs w:val="16"/>
      </w:rPr>
      <w:t>Ju</w:t>
    </w:r>
    <w:r w:rsidR="00AD3DE4">
      <w:rPr>
        <w:sz w:val="16"/>
        <w:szCs w:val="16"/>
      </w:rPr>
      <w:t>l</w:t>
    </w:r>
    <w:r w:rsidR="00D439AA">
      <w:rPr>
        <w:sz w:val="16"/>
        <w:szCs w:val="16"/>
      </w:rPr>
      <w:t>i</w:t>
    </w:r>
    <w:r w:rsidR="00423E03">
      <w:rPr>
        <w:sz w:val="16"/>
        <w:szCs w:val="16"/>
      </w:rPr>
      <w:t xml:space="preserve"> 202</w:t>
    </w:r>
    <w:r w:rsidR="00D2312B">
      <w:rPr>
        <w:sz w:val="16"/>
        <w:szCs w:val="16"/>
      </w:rPr>
      <w:t>6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CD844" w14:textId="77777777" w:rsidR="00866F9D" w:rsidRDefault="00866F9D" w:rsidP="00645C6A">
      <w:pPr>
        <w:spacing w:after="0" w:line="240" w:lineRule="auto"/>
      </w:pPr>
      <w:r>
        <w:separator/>
      </w:r>
    </w:p>
  </w:footnote>
  <w:footnote w:type="continuationSeparator" w:id="0">
    <w:p w14:paraId="557CFC1A" w14:textId="77777777" w:rsidR="00866F9D" w:rsidRDefault="00866F9D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750DB"/>
    <w:multiLevelType w:val="hybridMultilevel"/>
    <w:tmpl w:val="8C8A2E6A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42E6241"/>
    <w:multiLevelType w:val="hybridMultilevel"/>
    <w:tmpl w:val="433851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01C31"/>
    <w:multiLevelType w:val="hybridMultilevel"/>
    <w:tmpl w:val="83DC026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0867B9"/>
    <w:multiLevelType w:val="hybridMultilevel"/>
    <w:tmpl w:val="8ABCE8F4"/>
    <w:lvl w:ilvl="0" w:tplc="9378DC5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40D604B1"/>
    <w:multiLevelType w:val="hybridMultilevel"/>
    <w:tmpl w:val="57ACD7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610463"/>
    <w:multiLevelType w:val="hybridMultilevel"/>
    <w:tmpl w:val="7CC88A5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34446D"/>
    <w:multiLevelType w:val="hybridMultilevel"/>
    <w:tmpl w:val="7946E3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842D48"/>
    <w:multiLevelType w:val="hybridMultilevel"/>
    <w:tmpl w:val="AEA692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F5040D"/>
    <w:multiLevelType w:val="hybridMultilevel"/>
    <w:tmpl w:val="4D1A75E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9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DB79D0"/>
    <w:multiLevelType w:val="hybridMultilevel"/>
    <w:tmpl w:val="EC8690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2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86394497">
    <w:abstractNumId w:val="22"/>
  </w:num>
  <w:num w:numId="2" w16cid:durableId="1309289063">
    <w:abstractNumId w:val="0"/>
  </w:num>
  <w:num w:numId="3" w16cid:durableId="1894585852">
    <w:abstractNumId w:val="17"/>
  </w:num>
  <w:num w:numId="4" w16cid:durableId="1978755961">
    <w:abstractNumId w:val="13"/>
  </w:num>
  <w:num w:numId="5" w16cid:durableId="858391408">
    <w:abstractNumId w:val="1"/>
  </w:num>
  <w:num w:numId="6" w16cid:durableId="206798215">
    <w:abstractNumId w:val="21"/>
  </w:num>
  <w:num w:numId="7" w16cid:durableId="13066199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2332180">
    <w:abstractNumId w:val="7"/>
  </w:num>
  <w:num w:numId="9" w16cid:durableId="1584684705">
    <w:abstractNumId w:val="2"/>
  </w:num>
  <w:num w:numId="10" w16cid:durableId="990596730">
    <w:abstractNumId w:val="10"/>
  </w:num>
  <w:num w:numId="11" w16cid:durableId="1844314899">
    <w:abstractNumId w:val="19"/>
  </w:num>
  <w:num w:numId="12" w16cid:durableId="474688284">
    <w:abstractNumId w:val="18"/>
  </w:num>
  <w:num w:numId="13" w16cid:durableId="1927572478">
    <w:abstractNumId w:val="9"/>
  </w:num>
  <w:num w:numId="14" w16cid:durableId="1866092719">
    <w:abstractNumId w:val="5"/>
  </w:num>
  <w:num w:numId="15" w16cid:durableId="928780500">
    <w:abstractNumId w:val="8"/>
  </w:num>
  <w:num w:numId="16" w16cid:durableId="1263610513">
    <w:abstractNumId w:val="6"/>
  </w:num>
  <w:num w:numId="17" w16cid:durableId="1929775151">
    <w:abstractNumId w:val="16"/>
  </w:num>
  <w:num w:numId="18" w16cid:durableId="1776707485">
    <w:abstractNumId w:val="12"/>
  </w:num>
  <w:num w:numId="19" w16cid:durableId="1410496454">
    <w:abstractNumId w:val="3"/>
  </w:num>
  <w:num w:numId="20" w16cid:durableId="48960184">
    <w:abstractNumId w:val="15"/>
  </w:num>
  <w:num w:numId="21" w16cid:durableId="1227763109">
    <w:abstractNumId w:val="11"/>
  </w:num>
  <w:num w:numId="22" w16cid:durableId="1473983863">
    <w:abstractNumId w:val="14"/>
  </w:num>
  <w:num w:numId="23" w16cid:durableId="11495307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C1235"/>
    <w:rsid w:val="000F3088"/>
    <w:rsid w:val="00105AD1"/>
    <w:rsid w:val="0012313C"/>
    <w:rsid w:val="00154639"/>
    <w:rsid w:val="00195FA6"/>
    <w:rsid w:val="001B3AC3"/>
    <w:rsid w:val="00223680"/>
    <w:rsid w:val="00267D40"/>
    <w:rsid w:val="002842F2"/>
    <w:rsid w:val="002A1CF2"/>
    <w:rsid w:val="002A7B26"/>
    <w:rsid w:val="002D5DD1"/>
    <w:rsid w:val="00302443"/>
    <w:rsid w:val="004070D7"/>
    <w:rsid w:val="00423E03"/>
    <w:rsid w:val="0043100C"/>
    <w:rsid w:val="0049612B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6567D"/>
    <w:rsid w:val="00696EB5"/>
    <w:rsid w:val="006E17BA"/>
    <w:rsid w:val="00730DBA"/>
    <w:rsid w:val="00734514"/>
    <w:rsid w:val="00735C3D"/>
    <w:rsid w:val="00747B9D"/>
    <w:rsid w:val="007B14D4"/>
    <w:rsid w:val="007C20F8"/>
    <w:rsid w:val="00800A1E"/>
    <w:rsid w:val="008337B7"/>
    <w:rsid w:val="00866F9D"/>
    <w:rsid w:val="0087317C"/>
    <w:rsid w:val="00873E73"/>
    <w:rsid w:val="008757A7"/>
    <w:rsid w:val="008F1965"/>
    <w:rsid w:val="00973419"/>
    <w:rsid w:val="009D1ADA"/>
    <w:rsid w:val="00A175D1"/>
    <w:rsid w:val="00A220F4"/>
    <w:rsid w:val="00A61090"/>
    <w:rsid w:val="00A81E88"/>
    <w:rsid w:val="00A9579E"/>
    <w:rsid w:val="00AB6068"/>
    <w:rsid w:val="00AC6AD8"/>
    <w:rsid w:val="00AD3DE4"/>
    <w:rsid w:val="00B42537"/>
    <w:rsid w:val="00BA6766"/>
    <w:rsid w:val="00BC4DD2"/>
    <w:rsid w:val="00BD7586"/>
    <w:rsid w:val="00BE3933"/>
    <w:rsid w:val="00C512C3"/>
    <w:rsid w:val="00C77AF2"/>
    <w:rsid w:val="00CA3365"/>
    <w:rsid w:val="00CB5669"/>
    <w:rsid w:val="00CB794B"/>
    <w:rsid w:val="00CC14C0"/>
    <w:rsid w:val="00D03711"/>
    <w:rsid w:val="00D2312B"/>
    <w:rsid w:val="00D33CF9"/>
    <w:rsid w:val="00D3697F"/>
    <w:rsid w:val="00D439AA"/>
    <w:rsid w:val="00DC677A"/>
    <w:rsid w:val="00DD28A9"/>
    <w:rsid w:val="00E24430"/>
    <w:rsid w:val="00E9159F"/>
    <w:rsid w:val="00EA7038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uiPriority w:val="39"/>
    <w:rsid w:val="002A1CF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1711</Characters>
  <Application>Microsoft Office Word</Application>
  <DocSecurity>0</DocSecurity>
  <Lines>47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10</cp:revision>
  <dcterms:created xsi:type="dcterms:W3CDTF">2023-06-29T06:44:00Z</dcterms:created>
  <dcterms:modified xsi:type="dcterms:W3CDTF">2026-04-12T10:23:00Z</dcterms:modified>
</cp:coreProperties>
</file>