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FCCF" w14:textId="77777777" w:rsidR="00097E64" w:rsidRDefault="00097E64" w:rsidP="00097E64">
      <w:pPr>
        <w:rPr>
          <w:color w:val="FF0000"/>
        </w:rPr>
      </w:pPr>
    </w:p>
    <w:p w14:paraId="4B46D8F7" w14:textId="77777777" w:rsidR="00C07DC4" w:rsidRPr="00C07DC4" w:rsidRDefault="00C07DC4" w:rsidP="00C07DC4">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C07DC4">
        <w:rPr>
          <w:rFonts w:ascii="Times New Roman" w:eastAsia="Times New Roman" w:hAnsi="Times New Roman" w:cs="Times New Roman"/>
          <w:b/>
          <w:bCs/>
          <w:kern w:val="36"/>
          <w:sz w:val="48"/>
          <w:szCs w:val="48"/>
          <w:lang w:eastAsia="de-DE"/>
        </w:rPr>
        <w:t>Betriebsvereinbarung</w:t>
      </w:r>
    </w:p>
    <w:p w14:paraId="77FE515F" w14:textId="77777777" w:rsidR="00C07DC4" w:rsidRPr="00C07DC4" w:rsidRDefault="00C07DC4" w:rsidP="00C07DC4">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07DC4">
        <w:rPr>
          <w:rFonts w:ascii="Times New Roman" w:eastAsia="Times New Roman" w:hAnsi="Times New Roman" w:cs="Times New Roman"/>
          <w:b/>
          <w:bCs/>
          <w:sz w:val="36"/>
          <w:szCs w:val="36"/>
          <w:lang w:eastAsia="de-DE"/>
        </w:rPr>
        <w:t>Pausenregelung und Zeiterfassung</w:t>
      </w:r>
    </w:p>
    <w:p w14:paraId="72849AF3"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zwischen</w:t>
      </w:r>
    </w:p>
    <w:p w14:paraId="64395CC7" w14:textId="47BF5986"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b/>
          <w:bCs/>
          <w:sz w:val="24"/>
          <w:szCs w:val="24"/>
          <w:lang w:eastAsia="de-DE"/>
        </w:rPr>
        <w:t>de</w:t>
      </w:r>
      <w:r>
        <w:rPr>
          <w:rFonts w:ascii="Times New Roman" w:eastAsia="Times New Roman" w:hAnsi="Times New Roman" w:cs="Times New Roman"/>
          <w:b/>
          <w:bCs/>
          <w:sz w:val="24"/>
          <w:szCs w:val="24"/>
          <w:lang w:eastAsia="de-DE"/>
        </w:rPr>
        <w:t>m</w:t>
      </w:r>
      <w:r w:rsidRPr="00C07DC4">
        <w:rPr>
          <w:rFonts w:ascii="Times New Roman" w:eastAsia="Times New Roman" w:hAnsi="Times New Roman" w:cs="Times New Roman"/>
          <w:b/>
          <w:bCs/>
          <w:sz w:val="24"/>
          <w:szCs w:val="24"/>
          <w:lang w:eastAsia="de-DE"/>
        </w:rPr>
        <w:t xml:space="preserve"> Arbeitgeber</w:t>
      </w:r>
      <w:r w:rsidRPr="00C07DC4">
        <w:rPr>
          <w:rFonts w:ascii="Times New Roman" w:eastAsia="Times New Roman" w:hAnsi="Times New Roman" w:cs="Times New Roman"/>
          <w:sz w:val="24"/>
          <w:szCs w:val="24"/>
          <w:lang w:eastAsia="de-DE"/>
        </w:rPr>
        <w:br/>
        <w:t>und</w:t>
      </w:r>
    </w:p>
    <w:p w14:paraId="07A92BEB"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b/>
          <w:bCs/>
          <w:sz w:val="24"/>
          <w:szCs w:val="24"/>
          <w:lang w:eastAsia="de-DE"/>
        </w:rPr>
        <w:t>dem Betriebsrat</w:t>
      </w:r>
    </w:p>
    <w:p w14:paraId="00067FE3"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wird folgende Betriebsvereinbarung geschlossen:</w:t>
      </w:r>
    </w:p>
    <w:p w14:paraId="1464CCB5"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1 Geltungsbereich</w:t>
      </w:r>
    </w:p>
    <w:p w14:paraId="7A0DF9CB"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Diese Betriebsvereinbarung gilt für alle Arbeitnehmerinnen und Arbeitnehmer des Betriebs, soweit keine gesetzlichen, tariflichen oder einzelvertraglichen Regelungen entgegenstehen.</w:t>
      </w:r>
    </w:p>
    <w:p w14:paraId="573D2458"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2 Grundsätze</w:t>
      </w:r>
    </w:p>
    <w:p w14:paraId="5FA816B0"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(1) Die gesetzlichen Bestimmungen des Arbeitszeitgesetzes, insbesondere § 4 ArbZG, sind einzuhalten.</w:t>
      </w:r>
    </w:p>
    <w:p w14:paraId="4E7B4C28"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(2) Pausen dienen der Erholung der Beschäftigten und sind grundsätzlich tatsächlich zu nehmen.</w:t>
      </w:r>
    </w:p>
    <w:p w14:paraId="6B257BC9"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(3) Vorgesetzte und Beschäftigte tragen gemeinsam Verantwortung dafür, dass Pausen im Arbeitsalltag ermöglicht und genommen werden können.</w:t>
      </w:r>
    </w:p>
    <w:p w14:paraId="704301B6"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3 Umfang der Pausen</w:t>
      </w:r>
    </w:p>
    <w:p w14:paraId="55A59D66"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(1) Bei einer Arbeitszeit von mehr als sechs Stunden ist eine Ruhepause von mindestens 30 Minuten einzuhalten.</w:t>
      </w:r>
    </w:p>
    <w:p w14:paraId="4D943CAD"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(2) Bei einer Arbeitszeit von mehr als neun Stunden ist eine Ruhepause von insgesamt mindestens 45 Minuten einzuhalten.</w:t>
      </w:r>
    </w:p>
    <w:p w14:paraId="68E22C7E"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4 Erfassung von Pausen</w:t>
      </w:r>
    </w:p>
    <w:p w14:paraId="47D1BA4F"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(1) Beginn und Ende der Pausen sollen grundsätzlich durch die Beschäftigten im Zeiterfassungssystem erfasst werden.</w:t>
      </w:r>
    </w:p>
    <w:p w14:paraId="53E54F0D"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lastRenderedPageBreak/>
        <w:t>(2) Erfolgt eine manuelle Pausenerfassung, wird ausschließlich die tatsächlich erfasste Pausenzeit von der Arbeitszeit abgezogen.</w:t>
      </w:r>
    </w:p>
    <w:p w14:paraId="3DDAC0F7"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5 Automatischer Pausenabzug</w:t>
      </w:r>
    </w:p>
    <w:p w14:paraId="0C29AA29"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(1) Soweit das eingesetzte Zeiterfassungssystem einen automatischen Pausenabzug vorsieht, erfolgt dieser zunächst nur vorläufig.</w:t>
      </w:r>
    </w:p>
    <w:p w14:paraId="3571A5FC"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(2) Der automatische Pausenabzug begründet keine Vermutung, dass die Pause tatsächlich genommen wurde.</w:t>
      </w:r>
    </w:p>
    <w:p w14:paraId="63F98C23"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(3) Beschäftigte haben jederzeit die Möglichkeit, einen automatischen Pausenabzug zu korrigieren, wenn die Pause ganz oder teilweise nicht genommen werden konnte.</w:t>
      </w:r>
    </w:p>
    <w:p w14:paraId="77820183"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(4) Die Korrektur darf ohne Nachteile für die Beschäftigten erfolgen und ist vom Arbeitgeber unverzüglich zu berücksichtigen.</w:t>
      </w:r>
    </w:p>
    <w:p w14:paraId="5DF1F586"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6 Nicht genommene oder unterbrochene Pausen</w:t>
      </w:r>
    </w:p>
    <w:p w14:paraId="26650553"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(1) Können Pausen aus betrieblichen Gründen nicht oder nicht vollständig genommen werden, ist dies der Führungskraft unverzüglich mitzuteilen.</w:t>
      </w:r>
    </w:p>
    <w:p w14:paraId="0C8A0D5C"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(2) Die nicht genommene Pausenzeit wird in diesem Fall nicht von der Arbeitszeit abgezogen.</w:t>
      </w:r>
    </w:p>
    <w:p w14:paraId="272F2B7C"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(3) Der Arbeitgeber stellt sicher, dass die Arbeitsorganisation grundsätzlich die tatsächliche Inanspruchnahme der gesetzlich vorgeschriebenen Pausen ermöglicht.</w:t>
      </w:r>
    </w:p>
    <w:p w14:paraId="57A3FC34"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 xml:space="preserve">(4) Wiederholt auftretende Fälle nicht möglicher Pausen sind zwischen Arbeitgeber und Betriebsrat auszuwerten. Gegebenenfalls sind organisatorische Maßnahmen zur Sicherstellung der </w:t>
      </w:r>
      <w:proofErr w:type="spellStart"/>
      <w:r w:rsidRPr="00C07DC4">
        <w:rPr>
          <w:rFonts w:ascii="Times New Roman" w:eastAsia="Times New Roman" w:hAnsi="Times New Roman" w:cs="Times New Roman"/>
          <w:sz w:val="24"/>
          <w:szCs w:val="24"/>
          <w:lang w:eastAsia="de-DE"/>
        </w:rPr>
        <w:t>Pausennahme</w:t>
      </w:r>
      <w:proofErr w:type="spellEnd"/>
      <w:r w:rsidRPr="00C07DC4">
        <w:rPr>
          <w:rFonts w:ascii="Times New Roman" w:eastAsia="Times New Roman" w:hAnsi="Times New Roman" w:cs="Times New Roman"/>
          <w:sz w:val="24"/>
          <w:szCs w:val="24"/>
          <w:lang w:eastAsia="de-DE"/>
        </w:rPr>
        <w:t xml:space="preserve"> zu vereinbaren.</w:t>
      </w:r>
    </w:p>
    <w:p w14:paraId="66576CE8"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7 Verbot der Arbeitsleistung während der Pause</w:t>
      </w:r>
    </w:p>
    <w:p w14:paraId="42F9E92E"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(1) Während einer Pause besteht keine Verpflichtung zur Arbeitsleistung.</w:t>
      </w:r>
    </w:p>
    <w:p w14:paraId="08736EF1"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(2) Werden Beschäftigte während einer Pause zur Arbeitsleistung herangezogen oder müssen sie arbeitsbereit bleiben, gilt die betreffende Zeit nicht als Pause im Sinne des Arbeitszeitgesetzes.</w:t>
      </w:r>
    </w:p>
    <w:p w14:paraId="4F73D63D"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(3) Solche Zeiten dürfen nicht als Pausenzeit von der Arbeitszeit abgezogen werden.</w:t>
      </w:r>
    </w:p>
    <w:p w14:paraId="44BAF42D"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8 Dokumentation und Auswertung</w:t>
      </w:r>
    </w:p>
    <w:p w14:paraId="53362FE6"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(1) Der Arbeitgeber stellt dem Betriebsrat halbjährlich eine anonymisierte Auswertung zur Verfügung über:</w:t>
      </w:r>
    </w:p>
    <w:p w14:paraId="60D86451" w14:textId="77777777" w:rsidR="00C07DC4" w:rsidRPr="00C07DC4" w:rsidRDefault="00C07DC4" w:rsidP="00C07DC4">
      <w:pPr>
        <w:numPr>
          <w:ilvl w:val="0"/>
          <w:numId w:val="18"/>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lastRenderedPageBreak/>
        <w:t xml:space="preserve">Anzahl der automatischen Pausenabzüge, </w:t>
      </w:r>
    </w:p>
    <w:p w14:paraId="688D687E" w14:textId="77777777" w:rsidR="00C07DC4" w:rsidRPr="00C07DC4" w:rsidRDefault="00C07DC4" w:rsidP="00C07DC4">
      <w:pPr>
        <w:numPr>
          <w:ilvl w:val="0"/>
          <w:numId w:val="18"/>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 xml:space="preserve">Anzahl der Korrekturen, </w:t>
      </w:r>
    </w:p>
    <w:p w14:paraId="13EE8749" w14:textId="77777777" w:rsidR="00C07DC4" w:rsidRPr="00C07DC4" w:rsidRDefault="00C07DC4" w:rsidP="00C07DC4">
      <w:pPr>
        <w:numPr>
          <w:ilvl w:val="0"/>
          <w:numId w:val="18"/>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 xml:space="preserve">Bereiche mit auffälligen Häufungen von Pausenkorrekturen. </w:t>
      </w:r>
    </w:p>
    <w:p w14:paraId="40C8C95F"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(2) Die Auswertung dient ausschließlich der Überprüfung, ob Beschäftigte ihre Pausen tatsächlich nehmen können und ob Anpassungsbedarf besteht.</w:t>
      </w:r>
    </w:p>
    <w:p w14:paraId="08AACF9B"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9 Benachteiligungsverbot</w:t>
      </w:r>
    </w:p>
    <w:p w14:paraId="1BEB2608"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Beschäftigten dürfen aus der Meldung nicht genommener oder unterbrochener Pausen keinerlei Nachteile entstehen.</w:t>
      </w:r>
    </w:p>
    <w:p w14:paraId="62DDA409"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 10 Schlussbestimmungen</w:t>
      </w:r>
    </w:p>
    <w:p w14:paraId="6BEAD5B8"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(1) Diese Betriebsvereinbarung tritt am __________ in Kraft.</w:t>
      </w:r>
    </w:p>
    <w:p w14:paraId="2B15D5A0"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(2) Sie kann mit einer Frist von drei Monaten zum Monatsende schriftlich gekündigt werden.</w:t>
      </w:r>
    </w:p>
    <w:p w14:paraId="7FB1369C"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(3) Nach Kündigung wirkt sie bis zum Abschluss einer neuen Vereinbarung nach.</w:t>
      </w:r>
    </w:p>
    <w:p w14:paraId="3D679767" w14:textId="77777777" w:rsidR="00C07DC4" w:rsidRPr="00C07DC4" w:rsidRDefault="00C07DC4" w:rsidP="00C07DC4">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C07DC4">
        <w:rPr>
          <w:rFonts w:ascii="Times New Roman" w:eastAsia="Times New Roman" w:hAnsi="Times New Roman" w:cs="Times New Roman"/>
          <w:b/>
          <w:bCs/>
          <w:sz w:val="36"/>
          <w:szCs w:val="36"/>
          <w:lang w:eastAsia="de-DE"/>
        </w:rPr>
        <w:t>Hinweise aus Betriebsratssicht</w:t>
      </w:r>
    </w:p>
    <w:p w14:paraId="4A2820E3" w14:textId="77777777" w:rsidR="00C07DC4" w:rsidRPr="00C07DC4" w:rsidRDefault="00C07DC4" w:rsidP="00C07DC4">
      <w:p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Auf folgende Formulierungen sollte der Betriebsrat besonders achten:</w:t>
      </w:r>
    </w:p>
    <w:p w14:paraId="00826F79"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Sinnvoll</w:t>
      </w:r>
    </w:p>
    <w:p w14:paraId="26FB219E" w14:textId="1A974AB4" w:rsidR="00C07DC4" w:rsidRPr="00C07DC4" w:rsidRDefault="00C07DC4" w:rsidP="00C07DC4">
      <w:pPr>
        <w:pStyle w:val="Listenabsatz"/>
        <w:numPr>
          <w:ilvl w:val="0"/>
          <w:numId w:val="19"/>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Automatischer Abzug nur als technische Voreinstellung.</w:t>
      </w:r>
    </w:p>
    <w:p w14:paraId="0B4567C5" w14:textId="24990BAD" w:rsidR="00C07DC4" w:rsidRPr="00C07DC4" w:rsidRDefault="00C07DC4" w:rsidP="00C07DC4">
      <w:pPr>
        <w:pStyle w:val="Listenabsatz"/>
        <w:numPr>
          <w:ilvl w:val="0"/>
          <w:numId w:val="19"/>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Beschäftigte können Korrekturen selbst vornehmen.</w:t>
      </w:r>
    </w:p>
    <w:p w14:paraId="00AAA67B" w14:textId="24C206F4" w:rsidR="00C07DC4" w:rsidRPr="00C07DC4" w:rsidRDefault="00C07DC4" w:rsidP="00C07DC4">
      <w:pPr>
        <w:pStyle w:val="Listenabsatz"/>
        <w:numPr>
          <w:ilvl w:val="0"/>
          <w:numId w:val="19"/>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Arbeitgeber muss organisatorisch sicherstellen, dass Pausen überhaupt möglich sind.</w:t>
      </w:r>
    </w:p>
    <w:p w14:paraId="2DC17777" w14:textId="61D38F0F" w:rsidR="00C07DC4" w:rsidRPr="00C07DC4" w:rsidRDefault="00C07DC4" w:rsidP="00C07DC4">
      <w:pPr>
        <w:pStyle w:val="Listenabsatz"/>
        <w:numPr>
          <w:ilvl w:val="0"/>
          <w:numId w:val="19"/>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Auswertung von Korrekturfällen mit dem Betriebsrat.</w:t>
      </w:r>
    </w:p>
    <w:p w14:paraId="7210E9F5" w14:textId="77777777" w:rsidR="00C07DC4" w:rsidRPr="00C07DC4" w:rsidRDefault="00C07DC4" w:rsidP="00C07DC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C07DC4">
        <w:rPr>
          <w:rFonts w:ascii="Times New Roman" w:eastAsia="Times New Roman" w:hAnsi="Times New Roman" w:cs="Times New Roman"/>
          <w:b/>
          <w:bCs/>
          <w:sz w:val="27"/>
          <w:szCs w:val="27"/>
          <w:lang w:eastAsia="de-DE"/>
        </w:rPr>
        <w:t>Kritisch</w:t>
      </w:r>
    </w:p>
    <w:p w14:paraId="0DEC41E9" w14:textId="606DC83B" w:rsidR="00C07DC4" w:rsidRPr="00C07DC4" w:rsidRDefault="00C07DC4" w:rsidP="00C07DC4">
      <w:pPr>
        <w:pStyle w:val="Listenabsatz"/>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„Nach sechs Stunden werden automatisch 30 Minuten abgezogen.“</w:t>
      </w:r>
    </w:p>
    <w:p w14:paraId="3BA93C52" w14:textId="27C1E574" w:rsidR="00C07DC4" w:rsidRPr="00C07DC4" w:rsidRDefault="00C07DC4" w:rsidP="00C07DC4">
      <w:pPr>
        <w:pStyle w:val="Listenabsatz"/>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„Mit dem automatischen Abzug gelten Pausen als genommen.“</w:t>
      </w:r>
    </w:p>
    <w:p w14:paraId="667BE3DD" w14:textId="278BC9E5" w:rsidR="00C07DC4" w:rsidRPr="00C07DC4" w:rsidRDefault="00C07DC4" w:rsidP="00C07DC4">
      <w:pPr>
        <w:pStyle w:val="Listenabsatz"/>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„Korrekturen sind nur mit Genehmigung des Vorgesetzten möglich.“</w:t>
      </w:r>
    </w:p>
    <w:p w14:paraId="39E17977" w14:textId="316543D7" w:rsidR="00C07DC4" w:rsidRPr="00C07DC4" w:rsidRDefault="00C07DC4" w:rsidP="00C07DC4">
      <w:pPr>
        <w:pStyle w:val="Listenabsatz"/>
        <w:numPr>
          <w:ilvl w:val="0"/>
          <w:numId w:val="20"/>
        </w:numPr>
        <w:spacing w:before="100" w:beforeAutospacing="1" w:after="100" w:afterAutospacing="1" w:line="240" w:lineRule="auto"/>
        <w:rPr>
          <w:rFonts w:ascii="Times New Roman" w:eastAsia="Times New Roman" w:hAnsi="Times New Roman" w:cs="Times New Roman"/>
          <w:sz w:val="24"/>
          <w:szCs w:val="24"/>
          <w:lang w:eastAsia="de-DE"/>
        </w:rPr>
      </w:pPr>
      <w:r w:rsidRPr="00C07DC4">
        <w:rPr>
          <w:rFonts w:ascii="Times New Roman" w:eastAsia="Times New Roman" w:hAnsi="Times New Roman" w:cs="Times New Roman"/>
          <w:sz w:val="24"/>
          <w:szCs w:val="24"/>
          <w:lang w:eastAsia="de-DE"/>
        </w:rPr>
        <w:t>„Nicht genommene Pausen verfallen.“</w:t>
      </w:r>
    </w:p>
    <w:p w14:paraId="31B481E9" w14:textId="65752468" w:rsidR="00C07DC4" w:rsidRPr="00C07DC4" w:rsidRDefault="00C07DC4" w:rsidP="00AE18E6">
      <w:pPr>
        <w:spacing w:before="100" w:beforeAutospacing="1" w:after="100" w:afterAutospacing="1" w:line="240" w:lineRule="auto"/>
        <w:rPr>
          <w:rFonts w:ascii="Times New Roman" w:eastAsia="Times New Roman" w:hAnsi="Times New Roman" w:cs="Times New Roman"/>
          <w:b/>
          <w:color w:val="FF0000"/>
          <w:sz w:val="32"/>
          <w:szCs w:val="24"/>
          <w:lang w:eastAsia="de-DE"/>
        </w:rPr>
      </w:pPr>
      <w:r w:rsidRPr="00C07DC4">
        <w:rPr>
          <w:rFonts w:ascii="Times New Roman" w:eastAsia="Times New Roman" w:hAnsi="Times New Roman" w:cs="Times New Roman"/>
          <w:sz w:val="24"/>
          <w:szCs w:val="24"/>
          <w:lang w:eastAsia="de-DE"/>
        </w:rPr>
        <w:t xml:space="preserve">Solche Regelungen sind rechtlich problematisch, weil eine Pause arbeitszeitrechtlich nur dann Pause ist, wenn der Beschäftigte tatsächlich von der Arbeitspflicht freigestellt war. Eine bloße technische Buchung ersetzt die tatsächliche Pause nicht. Deshalb sollte jede Betriebsvereinbarung klar zwischen </w:t>
      </w:r>
      <w:r w:rsidRPr="00C07DC4">
        <w:rPr>
          <w:rFonts w:ascii="Times New Roman" w:eastAsia="Times New Roman" w:hAnsi="Times New Roman" w:cs="Times New Roman"/>
          <w:b/>
          <w:bCs/>
          <w:sz w:val="24"/>
          <w:szCs w:val="24"/>
          <w:lang w:eastAsia="de-DE"/>
        </w:rPr>
        <w:t>Pausenerfassung</w:t>
      </w:r>
      <w:r w:rsidRPr="00C07DC4">
        <w:rPr>
          <w:rFonts w:ascii="Times New Roman" w:eastAsia="Times New Roman" w:hAnsi="Times New Roman" w:cs="Times New Roman"/>
          <w:sz w:val="24"/>
          <w:szCs w:val="24"/>
          <w:lang w:eastAsia="de-DE"/>
        </w:rPr>
        <w:t xml:space="preserve"> und </w:t>
      </w:r>
      <w:r w:rsidRPr="00C07DC4">
        <w:rPr>
          <w:rFonts w:ascii="Times New Roman" w:eastAsia="Times New Roman" w:hAnsi="Times New Roman" w:cs="Times New Roman"/>
          <w:b/>
          <w:bCs/>
          <w:sz w:val="24"/>
          <w:szCs w:val="24"/>
          <w:lang w:eastAsia="de-DE"/>
        </w:rPr>
        <w:t>tatsächlich genommener Pause</w:t>
      </w:r>
      <w:r w:rsidRPr="00C07DC4">
        <w:rPr>
          <w:rFonts w:ascii="Times New Roman" w:eastAsia="Times New Roman" w:hAnsi="Times New Roman" w:cs="Times New Roman"/>
          <w:sz w:val="24"/>
          <w:szCs w:val="24"/>
          <w:lang w:eastAsia="de-DE"/>
        </w:rPr>
        <w:t xml:space="preserve"> unterscheiden.</w:t>
      </w:r>
    </w:p>
    <w:sectPr w:rsidR="00C07DC4" w:rsidRPr="00C07DC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E25BC" w14:textId="77777777" w:rsidR="00F47955" w:rsidRDefault="00F47955" w:rsidP="00645C6A">
      <w:pPr>
        <w:spacing w:after="0" w:line="240" w:lineRule="auto"/>
      </w:pPr>
      <w:r>
        <w:separator/>
      </w:r>
    </w:p>
  </w:endnote>
  <w:endnote w:type="continuationSeparator" w:id="0">
    <w:p w14:paraId="252E6F8B" w14:textId="77777777" w:rsidR="00F47955" w:rsidRDefault="00F4795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05F3052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w:t>
    </w:r>
    <w:proofErr w:type="spellStart"/>
    <w:r w:rsidR="00863D23">
      <w:rPr>
        <w:sz w:val="16"/>
        <w:szCs w:val="16"/>
      </w:rPr>
      <w:t>Intelligence</w:t>
    </w:r>
    <w:proofErr w:type="spellEnd"/>
    <w:r w:rsidRPr="0012313C">
      <w:rPr>
        <w:sz w:val="16"/>
        <w:szCs w:val="16"/>
      </w:rPr>
      <w:t xml:space="preserve">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9C7F92">
      <w:rPr>
        <w:sz w:val="16"/>
        <w:szCs w:val="16"/>
      </w:rPr>
      <w:t>September 2026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FD98D" w14:textId="77777777" w:rsidR="00F47955" w:rsidRDefault="00F47955" w:rsidP="00645C6A">
      <w:pPr>
        <w:spacing w:after="0" w:line="240" w:lineRule="auto"/>
      </w:pPr>
      <w:r>
        <w:separator/>
      </w:r>
    </w:p>
  </w:footnote>
  <w:footnote w:type="continuationSeparator" w:id="0">
    <w:p w14:paraId="32A2802C" w14:textId="77777777" w:rsidR="00F47955" w:rsidRDefault="00F47955"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F4F4C"/>
    <w:multiLevelType w:val="hybridMultilevel"/>
    <w:tmpl w:val="9FC6F1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6D26905"/>
    <w:multiLevelType w:val="hybridMultilevel"/>
    <w:tmpl w:val="8236C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DC17F29"/>
    <w:multiLevelType w:val="hybridMultilevel"/>
    <w:tmpl w:val="32E4B2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6A0C24"/>
    <w:multiLevelType w:val="multilevel"/>
    <w:tmpl w:val="C630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1"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2B45362"/>
    <w:multiLevelType w:val="hybridMultilevel"/>
    <w:tmpl w:val="5AE221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A9344F4"/>
    <w:multiLevelType w:val="hybridMultilevel"/>
    <w:tmpl w:val="F89C1BA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6"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8C439E2"/>
    <w:multiLevelType w:val="multilevel"/>
    <w:tmpl w:val="C1A0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9"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557279532">
    <w:abstractNumId w:val="19"/>
  </w:num>
  <w:num w:numId="2" w16cid:durableId="1187596850">
    <w:abstractNumId w:val="0"/>
  </w:num>
  <w:num w:numId="3" w16cid:durableId="1439763534">
    <w:abstractNumId w:val="13"/>
  </w:num>
  <w:num w:numId="4" w16cid:durableId="1859735389">
    <w:abstractNumId w:val="11"/>
  </w:num>
  <w:num w:numId="5" w16cid:durableId="534580792">
    <w:abstractNumId w:val="2"/>
  </w:num>
  <w:num w:numId="6" w16cid:durableId="1885751517">
    <w:abstractNumId w:val="18"/>
  </w:num>
  <w:num w:numId="7" w16cid:durableId="394201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2452157">
    <w:abstractNumId w:val="6"/>
  </w:num>
  <w:num w:numId="9" w16cid:durableId="1381780642">
    <w:abstractNumId w:val="4"/>
  </w:num>
  <w:num w:numId="10" w16cid:durableId="372778698">
    <w:abstractNumId w:val="10"/>
  </w:num>
  <w:num w:numId="11" w16cid:durableId="503666370">
    <w:abstractNumId w:val="16"/>
  </w:num>
  <w:num w:numId="12" w16cid:durableId="628783970">
    <w:abstractNumId w:val="15"/>
  </w:num>
  <w:num w:numId="13" w16cid:durableId="545945085">
    <w:abstractNumId w:val="8"/>
  </w:num>
  <w:num w:numId="14" w16cid:durableId="1233194894">
    <w:abstractNumId w:val="14"/>
  </w:num>
  <w:num w:numId="15" w16cid:durableId="387151110">
    <w:abstractNumId w:val="9"/>
  </w:num>
  <w:num w:numId="16" w16cid:durableId="2121023839">
    <w:abstractNumId w:val="7"/>
  </w:num>
  <w:num w:numId="17" w16cid:durableId="1072122254">
    <w:abstractNumId w:val="1"/>
  </w:num>
  <w:num w:numId="18" w16cid:durableId="1875463129">
    <w:abstractNumId w:val="17"/>
  </w:num>
  <w:num w:numId="19" w16cid:durableId="173232499">
    <w:abstractNumId w:val="12"/>
  </w:num>
  <w:num w:numId="20" w16cid:durableId="16206476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154BB6"/>
    <w:rsid w:val="00267D40"/>
    <w:rsid w:val="0029273C"/>
    <w:rsid w:val="002D5DD1"/>
    <w:rsid w:val="002E2D49"/>
    <w:rsid w:val="002F5B38"/>
    <w:rsid w:val="00302443"/>
    <w:rsid w:val="004070D7"/>
    <w:rsid w:val="0043100C"/>
    <w:rsid w:val="004E4B9B"/>
    <w:rsid w:val="00530780"/>
    <w:rsid w:val="0053305C"/>
    <w:rsid w:val="005B72E6"/>
    <w:rsid w:val="005C1193"/>
    <w:rsid w:val="005E2E83"/>
    <w:rsid w:val="0062183F"/>
    <w:rsid w:val="00621D93"/>
    <w:rsid w:val="00645C6A"/>
    <w:rsid w:val="006527DB"/>
    <w:rsid w:val="00696EB5"/>
    <w:rsid w:val="006E17BA"/>
    <w:rsid w:val="00730DBA"/>
    <w:rsid w:val="00734514"/>
    <w:rsid w:val="00747B9D"/>
    <w:rsid w:val="00774E5E"/>
    <w:rsid w:val="007B14D4"/>
    <w:rsid w:val="007C20F8"/>
    <w:rsid w:val="007C32C5"/>
    <w:rsid w:val="00800A1E"/>
    <w:rsid w:val="008337B7"/>
    <w:rsid w:val="00863D23"/>
    <w:rsid w:val="0087317C"/>
    <w:rsid w:val="00873E73"/>
    <w:rsid w:val="008757A7"/>
    <w:rsid w:val="008F1965"/>
    <w:rsid w:val="009C7F92"/>
    <w:rsid w:val="009D1ADA"/>
    <w:rsid w:val="00A175D1"/>
    <w:rsid w:val="00A220F4"/>
    <w:rsid w:val="00A61090"/>
    <w:rsid w:val="00A81E88"/>
    <w:rsid w:val="00A9579E"/>
    <w:rsid w:val="00AB6068"/>
    <w:rsid w:val="00AC6AD8"/>
    <w:rsid w:val="00AE18E6"/>
    <w:rsid w:val="00AF325B"/>
    <w:rsid w:val="00B42537"/>
    <w:rsid w:val="00BA6766"/>
    <w:rsid w:val="00BD0442"/>
    <w:rsid w:val="00BD7586"/>
    <w:rsid w:val="00BE3933"/>
    <w:rsid w:val="00C07DC4"/>
    <w:rsid w:val="00C512C3"/>
    <w:rsid w:val="00CA3365"/>
    <w:rsid w:val="00CB5669"/>
    <w:rsid w:val="00CC14C0"/>
    <w:rsid w:val="00D03711"/>
    <w:rsid w:val="00D33CF9"/>
    <w:rsid w:val="00DB481B"/>
    <w:rsid w:val="00DC677A"/>
    <w:rsid w:val="00DD28A9"/>
    <w:rsid w:val="00E24430"/>
    <w:rsid w:val="00E9159F"/>
    <w:rsid w:val="00F22731"/>
    <w:rsid w:val="00F47955"/>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3946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7</cp:revision>
  <dcterms:created xsi:type="dcterms:W3CDTF">2024-05-15T07:23:00Z</dcterms:created>
  <dcterms:modified xsi:type="dcterms:W3CDTF">2026-09-01T08:21:00Z</dcterms:modified>
</cp:coreProperties>
</file>