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0F8" w:rsidRDefault="007C20F8"/>
    <w:p w:rsidR="00645C6A" w:rsidRPr="0043100C" w:rsidRDefault="00645C6A"/>
    <w:p w:rsidR="00BF0F47" w:rsidRDefault="00AD3293" w:rsidP="00BF0F47">
      <w:pPr>
        <w:jc w:val="both"/>
        <w:rPr>
          <w:rFonts w:cs="Times New Roman"/>
          <w:b/>
          <w:color w:val="943634" w:themeColor="accent2" w:themeShade="BF"/>
          <w:sz w:val="28"/>
          <w:szCs w:val="28"/>
        </w:rPr>
      </w:pPr>
      <w:r>
        <w:rPr>
          <w:rFonts w:cs="Times New Roman"/>
          <w:b/>
          <w:color w:val="943634" w:themeColor="accent2" w:themeShade="BF"/>
          <w:sz w:val="28"/>
          <w:szCs w:val="28"/>
        </w:rPr>
        <w:t>Übersicht: Form der Beratung bei Betriebsänderung</w:t>
      </w:r>
      <w:bookmarkStart w:id="0" w:name="_GoBack"/>
      <w:bookmarkEnd w:id="0"/>
    </w:p>
    <w:p w:rsidR="00AD3293" w:rsidRDefault="00AD3293" w:rsidP="00AD3293">
      <w:pPr>
        <w:jc w:val="both"/>
      </w:pPr>
      <w:r>
        <w:t>D</w:t>
      </w:r>
      <w:r>
        <w:t>er Betriebsrat legt die Form der Beratung fest.</w:t>
      </w:r>
    </w:p>
    <w:p w:rsidR="00AD3293" w:rsidRDefault="00AD3293" w:rsidP="00AD3293">
      <w:pPr>
        <w:jc w:val="both"/>
      </w:pPr>
      <w:r>
        <w:t>Hierbei sind beispielsweise folgende Fragen zu beantworten:</w:t>
      </w:r>
    </w:p>
    <w:p w:rsidR="00AD3293" w:rsidRDefault="00AD3293" w:rsidP="00AD3293">
      <w:pPr>
        <w:pStyle w:val="Listenabsatz"/>
        <w:numPr>
          <w:ilvl w:val="0"/>
          <w:numId w:val="6"/>
        </w:numPr>
        <w:jc w:val="both"/>
      </w:pPr>
      <w:r>
        <w:t>Soll der Berater schriftliche Ausarbeitungen erstellen oder sich auf mündliche Stellungnahmen beschränken?</w:t>
      </w:r>
    </w:p>
    <w:p w:rsidR="00AD3293" w:rsidRDefault="00AD3293" w:rsidP="00AD3293">
      <w:pPr>
        <w:pStyle w:val="Listenabsatz"/>
        <w:numPr>
          <w:ilvl w:val="0"/>
          <w:numId w:val="6"/>
        </w:numPr>
        <w:jc w:val="both"/>
      </w:pPr>
      <w:r>
        <w:t>Soll der Berater nur im Vorfeld unterstützend tätig werden oder auch an den Verhandlungen mit dem Unternehmer teilnehmen?</w:t>
      </w:r>
    </w:p>
    <w:p w:rsidR="00BF0F47" w:rsidRDefault="00AD3293" w:rsidP="00AD3293">
      <w:pPr>
        <w:jc w:val="both"/>
      </w:pPr>
      <w:r>
        <w:t xml:space="preserve">Wichtig: </w:t>
      </w:r>
      <w:r>
        <w:t>Der Betriebsrat muss sich nicht auf betriebs- oder unternehmensinterne Berater verweisen lassen. Von der Möglichkeit, Auskunftspersonen nach § 80 Abs. 2 BetrVG hinzuzuziehen, kann er Gebrauch machen. Er muss dies jedoch nicht tun.</w:t>
      </w:r>
    </w:p>
    <w:p w:rsidR="00BF0F47" w:rsidRDefault="00BF0F47" w:rsidP="00BF0F47">
      <w:pPr>
        <w:jc w:val="both"/>
        <w:rPr>
          <w:color w:val="FF0000"/>
        </w:rPr>
      </w:pPr>
    </w:p>
    <w:sectPr w:rsidR="00BF0F47" w:rsidSect="00AB6068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68D" w:rsidRDefault="0013668D" w:rsidP="00645C6A">
      <w:pPr>
        <w:spacing w:after="0" w:line="240" w:lineRule="auto"/>
      </w:pPr>
      <w:r>
        <w:separator/>
      </w:r>
    </w:p>
  </w:endnote>
  <w:endnote w:type="continuationSeparator" w:id="0">
    <w:p w:rsidR="0013668D" w:rsidRDefault="0013668D" w:rsidP="00645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C6A" w:rsidRPr="007B14D4" w:rsidRDefault="00645C6A" w:rsidP="007B14D4">
    <w:pPr>
      <w:pStyle w:val="Fuzeile"/>
      <w:jc w:val="center"/>
      <w:rPr>
        <w:b/>
        <w:color w:val="A6A6A6" w:themeColor="background1" w:themeShade="A6"/>
        <w:sz w:val="18"/>
        <w:szCs w:val="18"/>
      </w:rPr>
    </w:pPr>
    <w:r w:rsidRPr="007B14D4">
      <w:rPr>
        <w:b/>
        <w:color w:val="A6A6A6" w:themeColor="background1" w:themeShade="A6"/>
        <w:sz w:val="18"/>
        <w:szCs w:val="18"/>
      </w:rPr>
      <w:t xml:space="preserve">Alle Angaben ohne </w:t>
    </w:r>
    <w:r w:rsidR="00154639" w:rsidRPr="007B14D4">
      <w:rPr>
        <w:b/>
        <w:color w:val="A6A6A6" w:themeColor="background1" w:themeShade="A6"/>
        <w:sz w:val="18"/>
        <w:szCs w:val="18"/>
      </w:rPr>
      <w:t>Gewähr | Betriebsrat</w:t>
    </w:r>
    <w:r w:rsidR="005B72E6">
      <w:rPr>
        <w:b/>
        <w:color w:val="A6A6A6" w:themeColor="background1" w:themeShade="A6"/>
        <w:sz w:val="18"/>
        <w:szCs w:val="18"/>
      </w:rPr>
      <w:t xml:space="preserve"> Kompakt</w:t>
    </w:r>
    <w:r w:rsidR="009D1ADA" w:rsidRPr="007B14D4">
      <w:rPr>
        <w:b/>
        <w:color w:val="A6A6A6" w:themeColor="background1" w:themeShade="A6"/>
        <w:sz w:val="18"/>
        <w:szCs w:val="18"/>
      </w:rPr>
      <w:t xml:space="preserve"> </w:t>
    </w:r>
    <w:r w:rsidR="00AD3293">
      <w:rPr>
        <w:b/>
        <w:color w:val="A6A6A6" w:themeColor="background1" w:themeShade="A6"/>
        <w:sz w:val="18"/>
        <w:szCs w:val="18"/>
      </w:rPr>
      <w:t>Dezember</w:t>
    </w:r>
    <w:r w:rsidR="00A61090" w:rsidRPr="007B14D4">
      <w:rPr>
        <w:b/>
        <w:color w:val="A6A6A6" w:themeColor="background1" w:themeShade="A6"/>
        <w:sz w:val="18"/>
        <w:szCs w:val="18"/>
      </w:rPr>
      <w:t xml:space="preserve"> 2016</w:t>
    </w:r>
    <w:r w:rsidRPr="007B14D4">
      <w:rPr>
        <w:b/>
        <w:color w:val="A6A6A6" w:themeColor="background1" w:themeShade="A6"/>
        <w:sz w:val="18"/>
        <w:szCs w:val="18"/>
      </w:rPr>
      <w:t xml:space="preserve"> | </w:t>
    </w:r>
    <w:r w:rsidR="00154639" w:rsidRPr="007B14D4">
      <w:rPr>
        <w:b/>
        <w:color w:val="A6A6A6" w:themeColor="background1" w:themeShade="A6"/>
        <w:sz w:val="18"/>
        <w:szCs w:val="18"/>
      </w:rPr>
      <w:t>www.</w:t>
    </w:r>
    <w:r w:rsidR="0062183F">
      <w:rPr>
        <w:b/>
        <w:color w:val="A6A6A6" w:themeColor="background1" w:themeShade="A6"/>
        <w:sz w:val="18"/>
        <w:szCs w:val="18"/>
      </w:rPr>
      <w:t>b</w:t>
    </w:r>
    <w:r w:rsidR="00154639" w:rsidRPr="007B14D4">
      <w:rPr>
        <w:b/>
        <w:color w:val="A6A6A6" w:themeColor="background1" w:themeShade="A6"/>
        <w:sz w:val="18"/>
        <w:szCs w:val="18"/>
      </w:rPr>
      <w:t>etriebsrat</w:t>
    </w:r>
    <w:r w:rsidR="005B72E6">
      <w:rPr>
        <w:b/>
        <w:color w:val="A6A6A6" w:themeColor="background1" w:themeShade="A6"/>
        <w:sz w:val="18"/>
        <w:szCs w:val="18"/>
      </w:rPr>
      <w:t>-kompakt</w:t>
    </w:r>
    <w:r w:rsidR="00154639" w:rsidRPr="007B14D4">
      <w:rPr>
        <w:b/>
        <w:color w:val="A6A6A6" w:themeColor="background1" w:themeShade="A6"/>
        <w:sz w:val="18"/>
        <w:szCs w:val="18"/>
      </w:rPr>
      <w:t>.de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68D" w:rsidRDefault="0013668D" w:rsidP="00645C6A">
      <w:pPr>
        <w:spacing w:after="0" w:line="240" w:lineRule="auto"/>
      </w:pPr>
      <w:r>
        <w:separator/>
      </w:r>
    </w:p>
  </w:footnote>
  <w:footnote w:type="continuationSeparator" w:id="0">
    <w:p w:rsidR="0013668D" w:rsidRDefault="0013668D" w:rsidP="00645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C6A" w:rsidRDefault="005B72E6">
    <w:pPr>
      <w:pStyle w:val="Kopfzeile"/>
    </w:pPr>
    <w:r>
      <w:rPr>
        <w:noProof/>
        <w:lang w:eastAsia="de-DE"/>
      </w:rPr>
      <w:drawing>
        <wp:inline distT="0" distB="0" distL="0" distR="0" wp14:anchorId="49B353B2" wp14:editId="7F9EBD89">
          <wp:extent cx="5760720" cy="1159510"/>
          <wp:effectExtent l="0" t="0" r="0" b="254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triebsrat_kompak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59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13A48"/>
    <w:multiLevelType w:val="multilevel"/>
    <w:tmpl w:val="64DCA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F131F3"/>
    <w:multiLevelType w:val="hybridMultilevel"/>
    <w:tmpl w:val="9D623C6A"/>
    <w:lvl w:ilvl="0" w:tplc="7598EC6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474663"/>
    <w:multiLevelType w:val="hybridMultilevel"/>
    <w:tmpl w:val="AFD4F930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56327E"/>
    <w:multiLevelType w:val="hybridMultilevel"/>
    <w:tmpl w:val="635C28D2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216FF0"/>
    <w:multiLevelType w:val="hybridMultilevel"/>
    <w:tmpl w:val="C2F6F076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E54F52"/>
    <w:multiLevelType w:val="hybridMultilevel"/>
    <w:tmpl w:val="93268A40"/>
    <w:lvl w:ilvl="0" w:tplc="5B2C0F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BE41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1E77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3801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9A78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942C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C2A9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D04A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2E4B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C6A"/>
    <w:rsid w:val="000C1235"/>
    <w:rsid w:val="000F3088"/>
    <w:rsid w:val="0013668D"/>
    <w:rsid w:val="00154639"/>
    <w:rsid w:val="00412F32"/>
    <w:rsid w:val="0043100C"/>
    <w:rsid w:val="004E4B9B"/>
    <w:rsid w:val="005B72E6"/>
    <w:rsid w:val="005C1193"/>
    <w:rsid w:val="005E2E83"/>
    <w:rsid w:val="0062183F"/>
    <w:rsid w:val="00645C6A"/>
    <w:rsid w:val="007B14D4"/>
    <w:rsid w:val="007C20F8"/>
    <w:rsid w:val="008305EC"/>
    <w:rsid w:val="008F1965"/>
    <w:rsid w:val="009D1ADA"/>
    <w:rsid w:val="00A61090"/>
    <w:rsid w:val="00AB6068"/>
    <w:rsid w:val="00AD3293"/>
    <w:rsid w:val="00BE3933"/>
    <w:rsid w:val="00BE3948"/>
    <w:rsid w:val="00BF0F47"/>
    <w:rsid w:val="00CC14C0"/>
    <w:rsid w:val="00D3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3100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45C6A"/>
  </w:style>
  <w:style w:type="paragraph" w:styleId="Fuzeile">
    <w:name w:val="footer"/>
    <w:basedOn w:val="Standard"/>
    <w:link w:val="Fu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45C6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5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5C6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0F3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D32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3100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45C6A"/>
  </w:style>
  <w:style w:type="paragraph" w:styleId="Fuzeile">
    <w:name w:val="footer"/>
    <w:basedOn w:val="Standard"/>
    <w:link w:val="Fu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45C6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5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5C6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0F3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D32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031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6578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6350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3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WEKA</Company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Tetzlaff, Eva</dc:creator>
  <cp:lastModifiedBy>Silke</cp:lastModifiedBy>
  <cp:revision>2</cp:revision>
  <dcterms:created xsi:type="dcterms:W3CDTF">2016-10-25T06:29:00Z</dcterms:created>
  <dcterms:modified xsi:type="dcterms:W3CDTF">2016-10-25T06:29:00Z</dcterms:modified>
</cp:coreProperties>
</file>