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CA4D" w14:textId="77777777" w:rsidR="00645C6A" w:rsidRPr="0043100C" w:rsidRDefault="00645C6A"/>
    <w:p w14:paraId="2F9E4D66" w14:textId="3719DC84" w:rsidR="00B135C6" w:rsidRDefault="008916A1" w:rsidP="00F76788">
      <w:pPr>
        <w:autoSpaceDE w:val="0"/>
        <w:autoSpaceDN w:val="0"/>
        <w:adjustRightInd w:val="0"/>
        <w:spacing w:after="120"/>
        <w:rPr>
          <w:rFonts w:cs="Times New Roman"/>
          <w:b/>
          <w:color w:val="943634" w:themeColor="accent2" w:themeShade="BF"/>
          <w:sz w:val="28"/>
          <w:szCs w:val="28"/>
        </w:rPr>
      </w:pPr>
      <w:r w:rsidRPr="008916A1">
        <w:rPr>
          <w:rFonts w:cs="Times New Roman"/>
          <w:b/>
          <w:color w:val="943634" w:themeColor="accent2" w:themeShade="BF"/>
          <w:sz w:val="28"/>
          <w:szCs w:val="28"/>
        </w:rPr>
        <w:t>Formular zum sofortigen Festhalten eines Beschlusses</w:t>
      </w:r>
      <w:r w:rsidR="00B135C6" w:rsidRPr="00B135C6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14:paraId="13BF2DB3" w14:textId="77777777" w:rsidR="00B135C6" w:rsidRPr="00B135C6" w:rsidRDefault="00B135C6" w:rsidP="00B135C6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</w:rPr>
      </w:pPr>
    </w:p>
    <w:p w14:paraId="65DA7BDB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Betriebsratssitzung am ...</w:t>
      </w:r>
    </w:p>
    <w:p w14:paraId="4C970AEA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598A9F6E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Beschluss gemäß § 33 BetrVG</w:t>
      </w:r>
    </w:p>
    <w:p w14:paraId="14B6ED24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48B43620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Antragsinhalt:</w:t>
      </w:r>
    </w:p>
    <w:p w14:paraId="448D3E5E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____________________</w:t>
      </w:r>
    </w:p>
    <w:p w14:paraId="799E86B1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____________________</w:t>
      </w:r>
    </w:p>
    <w:p w14:paraId="51A23FBE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____________________</w:t>
      </w:r>
    </w:p>
    <w:p w14:paraId="58743736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____________________</w:t>
      </w:r>
    </w:p>
    <w:p w14:paraId="7D76EEA0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____________________</w:t>
      </w:r>
    </w:p>
    <w:p w14:paraId="56AD726D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725237A2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Abstimmungsergebnis:</w:t>
      </w:r>
    </w:p>
    <w:p w14:paraId="7D82ADE2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Ja-Stimmen: ...</w:t>
      </w:r>
    </w:p>
    <w:p w14:paraId="1955AB65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Nein-Stimmen: ...</w:t>
      </w:r>
    </w:p>
    <w:p w14:paraId="069CF193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Enthaltungen: ...</w:t>
      </w:r>
    </w:p>
    <w:p w14:paraId="4DEC4A80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7CF2EFE1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0EE993B6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Antrag:</w:t>
      </w:r>
    </w:p>
    <w:p w14:paraId="3BC3F64E" w14:textId="77777777" w:rsidR="008916A1" w:rsidRPr="008916A1" w:rsidRDefault="008916A1" w:rsidP="008916A1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angenommen (...)</w:t>
      </w:r>
    </w:p>
    <w:p w14:paraId="32162638" w14:textId="67CCE207" w:rsidR="00645C6A" w:rsidRPr="00B135C6" w:rsidRDefault="008916A1" w:rsidP="008916A1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916A1">
        <w:rPr>
          <w:rFonts w:cs="Calibri"/>
          <w:sz w:val="24"/>
          <w:szCs w:val="24"/>
        </w:rPr>
        <w:t>•</w:t>
      </w:r>
      <w:r w:rsidRPr="008916A1">
        <w:rPr>
          <w:rFonts w:cs="Calibri"/>
          <w:sz w:val="24"/>
          <w:szCs w:val="24"/>
        </w:rPr>
        <w:tab/>
        <w:t>abgelehnt (...)</w:t>
      </w:r>
    </w:p>
    <w:sectPr w:rsidR="00645C6A" w:rsidRPr="00B135C6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C21" w14:textId="6B8D0F5F" w:rsidR="00B135C6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874B0">
      <w:rPr>
        <w:sz w:val="16"/>
        <w:szCs w:val="16"/>
      </w:rPr>
      <w:t>Urteilsticker BETRIEBSRAT</w:t>
    </w:r>
    <w:r w:rsidR="00B874B0" w:rsidRPr="0012313C">
      <w:rPr>
        <w:sz w:val="16"/>
        <w:szCs w:val="16"/>
      </w:rPr>
      <w:t xml:space="preserve"> | </w:t>
    </w:r>
    <w:r w:rsidR="009B72E2">
      <w:rPr>
        <w:sz w:val="16"/>
        <w:szCs w:val="16"/>
      </w:rPr>
      <w:t>Juni</w:t>
    </w:r>
    <w:r w:rsidR="00B135C6">
      <w:rPr>
        <w:sz w:val="16"/>
        <w:szCs w:val="16"/>
      </w:rPr>
      <w:t xml:space="preserve"> 2022</w:t>
    </w:r>
    <w:r w:rsidR="00645C6A" w:rsidRPr="0012313C">
      <w:rPr>
        <w:sz w:val="16"/>
        <w:szCs w:val="16"/>
      </w:rPr>
      <w:t xml:space="preserve"> </w:t>
    </w:r>
  </w:p>
  <w:p w14:paraId="22F0F23E" w14:textId="1A6EA55D" w:rsidR="00645C6A" w:rsidRPr="001D16A7" w:rsidRDefault="00645C6A" w:rsidP="00B135C6">
    <w:pPr>
      <w:pStyle w:val="Fuzeile"/>
      <w:tabs>
        <w:tab w:val="clear" w:pos="4536"/>
        <w:tab w:val="clear" w:pos="9072"/>
        <w:tab w:val="right" w:pos="9923"/>
      </w:tabs>
      <w:ind w:left="-851"/>
      <w:rPr>
        <w:sz w:val="16"/>
        <w:szCs w:val="16"/>
      </w:rPr>
    </w:pPr>
    <w:r w:rsidRPr="0012313C">
      <w:rPr>
        <w:sz w:val="16"/>
        <w:szCs w:val="16"/>
      </w:rPr>
      <w:t xml:space="preserve">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  <w:r w:rsidR="00B135C6" w:rsidRPr="0012313C">
      <w:rPr>
        <w:sz w:val="16"/>
        <w:szCs w:val="16"/>
      </w:rPr>
      <w:t xml:space="preserve"> |</w:t>
    </w:r>
    <w:hyperlink r:id="rId3" w:history="1">
      <w:r w:rsidR="00B135C6" w:rsidRPr="00B135C6">
        <w:rPr>
          <w:rStyle w:val="Hyperlink"/>
          <w:sz w:val="16"/>
          <w:szCs w:val="16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BE7"/>
    <w:multiLevelType w:val="hybridMultilevel"/>
    <w:tmpl w:val="2FEA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66D97"/>
    <w:rsid w:val="000C1235"/>
    <w:rsid w:val="000F3088"/>
    <w:rsid w:val="0012313C"/>
    <w:rsid w:val="00154639"/>
    <w:rsid w:val="001D16A7"/>
    <w:rsid w:val="00216B3E"/>
    <w:rsid w:val="00237255"/>
    <w:rsid w:val="002F0F91"/>
    <w:rsid w:val="00430838"/>
    <w:rsid w:val="0043100C"/>
    <w:rsid w:val="004E4B9B"/>
    <w:rsid w:val="005B72E6"/>
    <w:rsid w:val="005C1193"/>
    <w:rsid w:val="005E2E83"/>
    <w:rsid w:val="0062183F"/>
    <w:rsid w:val="00645C6A"/>
    <w:rsid w:val="00664705"/>
    <w:rsid w:val="007B14D4"/>
    <w:rsid w:val="007C20F8"/>
    <w:rsid w:val="00854679"/>
    <w:rsid w:val="008916A1"/>
    <w:rsid w:val="008F1965"/>
    <w:rsid w:val="00960570"/>
    <w:rsid w:val="009B72E2"/>
    <w:rsid w:val="009D1ADA"/>
    <w:rsid w:val="00A61090"/>
    <w:rsid w:val="00AB6068"/>
    <w:rsid w:val="00B06850"/>
    <w:rsid w:val="00B135C6"/>
    <w:rsid w:val="00B874B0"/>
    <w:rsid w:val="00BE3933"/>
    <w:rsid w:val="00CC14C0"/>
    <w:rsid w:val="00D33CF9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wkisfs02.weka.intern\Produktion\_Mit\i.b.m.%20Produkte\00105_Betriebsrat%20KOMPAKT\Webinare\2022\M&#228;rz_Homeoffice\www.urteilsticker-betriebsrat.de" TargetMode="External"/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2022-06-01T11:25:00Z</dcterms:created>
  <dcterms:modified xsi:type="dcterms:W3CDTF">2022-06-01T11:25:00Z</dcterms:modified>
</cp:coreProperties>
</file>