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0F8" w:rsidRPr="008757A7" w:rsidRDefault="007C20F8"/>
    <w:p w:rsidR="00730DBA" w:rsidRPr="008757A7" w:rsidRDefault="00730DBA" w:rsidP="00730DBA">
      <w:pPr>
        <w:jc w:val="both"/>
        <w:rPr>
          <w:b/>
        </w:rPr>
      </w:pPr>
    </w:p>
    <w:p w:rsidR="00730DBA" w:rsidRPr="008757A7" w:rsidRDefault="00730DBA" w:rsidP="00730DBA">
      <w:pPr>
        <w:jc w:val="both"/>
        <w:rPr>
          <w:b/>
        </w:rPr>
      </w:pPr>
    </w:p>
    <w:p w:rsidR="001A23B3" w:rsidRPr="0049314F" w:rsidRDefault="001A23B3" w:rsidP="001A23B3">
      <w:pPr>
        <w:pStyle w:val="Zwischenberschrift1"/>
        <w:numPr>
          <w:ilvl w:val="0"/>
          <w:numId w:val="0"/>
        </w:numPr>
        <w:tabs>
          <w:tab w:val="clear" w:pos="0"/>
          <w:tab w:val="left" w:pos="425"/>
          <w:tab w:val="left" w:pos="851"/>
          <w:tab w:val="num" w:pos="1494"/>
        </w:tabs>
        <w:spacing w:before="60" w:after="60" w:line="280" w:lineRule="exact"/>
        <w:jc w:val="center"/>
        <w:rPr>
          <w:color w:val="auto"/>
          <w:sz w:val="28"/>
          <w:szCs w:val="28"/>
        </w:rPr>
      </w:pPr>
      <w:bookmarkStart w:id="0" w:name="_GoBack"/>
      <w:bookmarkEnd w:id="0"/>
      <w:r w:rsidRPr="0049314F">
        <w:rPr>
          <w:color w:val="auto"/>
          <w:sz w:val="28"/>
          <w:szCs w:val="28"/>
        </w:rPr>
        <w:t>Musterbetriebsvereinbarung zur Konfliktlösung durch Mediation</w:t>
      </w:r>
    </w:p>
    <w:p w:rsidR="001A23B3" w:rsidRPr="0049314F" w:rsidRDefault="001A23B3" w:rsidP="001A23B3">
      <w:pPr>
        <w:pStyle w:val="Textblock"/>
        <w:numPr>
          <w:ilvl w:val="0"/>
          <w:numId w:val="0"/>
        </w:numPr>
        <w:ind w:left="360" w:hanging="360"/>
        <w:rPr>
          <w:color w:val="auto"/>
        </w:rPr>
      </w:pPr>
    </w:p>
    <w:p w:rsidR="001A23B3" w:rsidRPr="0049314F" w:rsidRDefault="001A23B3" w:rsidP="001A23B3">
      <w:pPr>
        <w:pStyle w:val="Textblock"/>
        <w:numPr>
          <w:ilvl w:val="0"/>
          <w:numId w:val="0"/>
        </w:numPr>
        <w:ind w:left="360" w:hanging="360"/>
        <w:rPr>
          <w:color w:val="auto"/>
        </w:rPr>
      </w:pPr>
    </w:p>
    <w:p w:rsidR="001A23B3" w:rsidRPr="0049314F" w:rsidRDefault="001A23B3" w:rsidP="001A23B3">
      <w:pPr>
        <w:pStyle w:val="Textblock"/>
        <w:numPr>
          <w:ilvl w:val="0"/>
          <w:numId w:val="0"/>
        </w:numPr>
        <w:tabs>
          <w:tab w:val="left" w:pos="425"/>
          <w:tab w:val="left" w:pos="851"/>
        </w:tabs>
        <w:spacing w:before="60" w:after="60" w:line="280" w:lineRule="exact"/>
        <w:rPr>
          <w:rFonts w:cs="Arial"/>
          <w:color w:val="auto"/>
          <w:szCs w:val="22"/>
        </w:rPr>
      </w:pPr>
      <w:r w:rsidRPr="0049314F">
        <w:rPr>
          <w:rFonts w:cs="Arial"/>
          <w:color w:val="auto"/>
          <w:szCs w:val="22"/>
        </w:rPr>
        <w:t>Zwischen der ... GmbH – nachstehend Arbeitgeber genannt – und dem Betriebsrat der ... GmbH wird folgende Betriebsvereinbarung über die Anwendung von Mediation zur Konfliktlösung im Betrieb geschlossen:</w:t>
      </w:r>
    </w:p>
    <w:p w:rsidR="001A23B3" w:rsidRPr="0049314F" w:rsidRDefault="001A23B3" w:rsidP="001A23B3">
      <w:pPr>
        <w:pStyle w:val="Textblock"/>
        <w:numPr>
          <w:ilvl w:val="0"/>
          <w:numId w:val="0"/>
        </w:numPr>
        <w:tabs>
          <w:tab w:val="left" w:pos="425"/>
          <w:tab w:val="left" w:pos="851"/>
        </w:tabs>
        <w:spacing w:before="60" w:after="60" w:line="280" w:lineRule="exact"/>
        <w:rPr>
          <w:rStyle w:val="Fett"/>
          <w:rFonts w:cs="Arial"/>
          <w:color w:val="auto"/>
          <w:szCs w:val="22"/>
        </w:rPr>
      </w:pPr>
    </w:p>
    <w:p w:rsidR="001A23B3" w:rsidRPr="0049314F" w:rsidRDefault="001A23B3" w:rsidP="001A23B3">
      <w:pPr>
        <w:pStyle w:val="Textblock"/>
        <w:numPr>
          <w:ilvl w:val="0"/>
          <w:numId w:val="0"/>
        </w:numPr>
        <w:tabs>
          <w:tab w:val="left" w:pos="425"/>
          <w:tab w:val="left" w:pos="851"/>
        </w:tabs>
        <w:spacing w:before="60" w:after="60" w:line="280" w:lineRule="exact"/>
        <w:jc w:val="center"/>
        <w:rPr>
          <w:rStyle w:val="Fett"/>
          <w:rFonts w:cs="Arial"/>
          <w:color w:val="auto"/>
          <w:sz w:val="24"/>
        </w:rPr>
      </w:pPr>
      <w:r w:rsidRPr="0049314F">
        <w:rPr>
          <w:rStyle w:val="Fett"/>
          <w:rFonts w:cs="Arial"/>
          <w:color w:val="auto"/>
          <w:sz w:val="24"/>
        </w:rPr>
        <w:t>§ 1 Geltungsbereich</w:t>
      </w:r>
    </w:p>
    <w:p w:rsidR="001A23B3" w:rsidRPr="0049314F" w:rsidRDefault="001A23B3" w:rsidP="001A23B3">
      <w:pPr>
        <w:pStyle w:val="Liste1manuell"/>
        <w:numPr>
          <w:ilvl w:val="0"/>
          <w:numId w:val="0"/>
        </w:numPr>
        <w:tabs>
          <w:tab w:val="left" w:pos="425"/>
          <w:tab w:val="left" w:pos="851"/>
        </w:tabs>
        <w:spacing w:before="60" w:after="60" w:line="280" w:lineRule="exact"/>
        <w:ind w:left="425" w:hanging="425"/>
        <w:rPr>
          <w:color w:val="auto"/>
        </w:rPr>
      </w:pPr>
      <w:r w:rsidRPr="0049314F">
        <w:rPr>
          <w:color w:val="auto"/>
        </w:rPr>
        <w:t>(1)</w:t>
      </w:r>
      <w:r w:rsidRPr="0049314F">
        <w:rPr>
          <w:color w:val="auto"/>
        </w:rPr>
        <w:tab/>
        <w:t>Diese Betriebsvereinbarung ist anzuwenden bei individualrechtlichen und kollektivrechtlichen Konflikten.</w:t>
      </w:r>
    </w:p>
    <w:p w:rsidR="001A23B3" w:rsidRPr="0049314F" w:rsidRDefault="001A23B3" w:rsidP="001A23B3">
      <w:pPr>
        <w:pStyle w:val="Liste1manuell"/>
        <w:numPr>
          <w:ilvl w:val="0"/>
          <w:numId w:val="0"/>
        </w:numPr>
        <w:tabs>
          <w:tab w:val="left" w:pos="425"/>
          <w:tab w:val="left" w:pos="851"/>
        </w:tabs>
        <w:spacing w:before="60" w:after="60" w:line="280" w:lineRule="exact"/>
        <w:ind w:left="425" w:hanging="425"/>
        <w:rPr>
          <w:color w:val="auto"/>
        </w:rPr>
      </w:pPr>
      <w:r w:rsidRPr="0049314F">
        <w:rPr>
          <w:color w:val="auto"/>
        </w:rPr>
        <w:t>(2)</w:t>
      </w:r>
      <w:r w:rsidRPr="0049314F">
        <w:rPr>
          <w:color w:val="auto"/>
        </w:rPr>
        <w:tab/>
        <w:t>Diese Betriebsvereinbarung gilt</w:t>
      </w:r>
    </w:p>
    <w:p w:rsidR="001A23B3" w:rsidRPr="0049314F" w:rsidRDefault="001A23B3" w:rsidP="001A23B3">
      <w:pPr>
        <w:pStyle w:val="Liste2"/>
        <w:tabs>
          <w:tab w:val="clear" w:pos="3058"/>
          <w:tab w:val="left" w:pos="425"/>
          <w:tab w:val="left" w:pos="851"/>
        </w:tabs>
        <w:spacing w:before="60" w:after="60" w:line="280" w:lineRule="exact"/>
        <w:ind w:left="850" w:hanging="425"/>
        <w:rPr>
          <w:rFonts w:cs="Arial"/>
          <w:color w:val="auto"/>
          <w:szCs w:val="22"/>
        </w:rPr>
      </w:pPr>
      <w:r w:rsidRPr="0049314F">
        <w:rPr>
          <w:rFonts w:cs="Arial"/>
          <w:color w:val="auto"/>
          <w:szCs w:val="22"/>
        </w:rPr>
        <w:t>bei Streitigkeiten zwischen Arbeitnehmern im Betrieb,</w:t>
      </w:r>
    </w:p>
    <w:p w:rsidR="001A23B3" w:rsidRPr="0049314F" w:rsidRDefault="001A23B3" w:rsidP="001A23B3">
      <w:pPr>
        <w:pStyle w:val="Liste2"/>
        <w:tabs>
          <w:tab w:val="clear" w:pos="3058"/>
          <w:tab w:val="left" w:pos="425"/>
          <w:tab w:val="left" w:pos="851"/>
        </w:tabs>
        <w:spacing w:before="60" w:after="60" w:line="280" w:lineRule="exact"/>
        <w:ind w:left="850" w:hanging="425"/>
        <w:rPr>
          <w:rFonts w:cs="Arial"/>
          <w:color w:val="auto"/>
          <w:szCs w:val="22"/>
        </w:rPr>
      </w:pPr>
      <w:r w:rsidRPr="0049314F">
        <w:rPr>
          <w:rFonts w:cs="Arial"/>
          <w:color w:val="auto"/>
          <w:szCs w:val="22"/>
        </w:rPr>
        <w:t>bei Streitigkeiten zwischen Arbeitnehmern und Arbeitgeber,</w:t>
      </w:r>
    </w:p>
    <w:p w:rsidR="001A23B3" w:rsidRPr="0049314F" w:rsidRDefault="001A23B3" w:rsidP="001A23B3">
      <w:pPr>
        <w:pStyle w:val="Liste2"/>
        <w:tabs>
          <w:tab w:val="clear" w:pos="3058"/>
          <w:tab w:val="left" w:pos="425"/>
          <w:tab w:val="left" w:pos="851"/>
        </w:tabs>
        <w:spacing w:before="60" w:after="60" w:line="280" w:lineRule="exact"/>
        <w:ind w:left="850" w:hanging="425"/>
        <w:rPr>
          <w:rFonts w:cs="Arial"/>
          <w:color w:val="auto"/>
          <w:szCs w:val="22"/>
        </w:rPr>
      </w:pPr>
      <w:r w:rsidRPr="0049314F">
        <w:rPr>
          <w:rFonts w:cs="Arial"/>
          <w:color w:val="auto"/>
          <w:szCs w:val="22"/>
        </w:rPr>
        <w:t>bei Streitigkeiten zwischen Betriebsrat und Arbeitgeber im Bereich der nicht erzwingbaren Mitbestimmung. Hat der Betriebsrat ein erzwingbares Mitbestimmungsrecht, können Betriebsrat und Arbeitgeber sich im konkreten Einzelfall darauf verständigen, dass die Betriebsvereinbarung anzuwenden ist.</w:t>
      </w:r>
    </w:p>
    <w:p w:rsidR="001A23B3" w:rsidRPr="0049314F" w:rsidRDefault="001A23B3" w:rsidP="001A23B3">
      <w:pPr>
        <w:pStyle w:val="Textblock"/>
        <w:numPr>
          <w:ilvl w:val="0"/>
          <w:numId w:val="0"/>
        </w:numPr>
        <w:tabs>
          <w:tab w:val="left" w:pos="425"/>
          <w:tab w:val="left" w:pos="851"/>
        </w:tabs>
        <w:spacing w:before="60" w:after="60" w:line="280" w:lineRule="exact"/>
        <w:rPr>
          <w:rStyle w:val="Fett"/>
          <w:rFonts w:cs="Arial"/>
          <w:color w:val="auto"/>
          <w:szCs w:val="22"/>
        </w:rPr>
      </w:pPr>
    </w:p>
    <w:p w:rsidR="001A23B3" w:rsidRPr="0049314F" w:rsidRDefault="001A23B3" w:rsidP="001A23B3">
      <w:pPr>
        <w:pStyle w:val="Textblock"/>
        <w:numPr>
          <w:ilvl w:val="0"/>
          <w:numId w:val="0"/>
        </w:numPr>
        <w:tabs>
          <w:tab w:val="left" w:pos="425"/>
          <w:tab w:val="left" w:pos="851"/>
        </w:tabs>
        <w:spacing w:before="60" w:after="60" w:line="280" w:lineRule="exact"/>
        <w:jc w:val="center"/>
        <w:rPr>
          <w:rStyle w:val="Fett"/>
          <w:rFonts w:cs="Arial"/>
          <w:color w:val="auto"/>
          <w:sz w:val="24"/>
        </w:rPr>
      </w:pPr>
      <w:r w:rsidRPr="0049314F">
        <w:rPr>
          <w:rStyle w:val="Fett"/>
          <w:rFonts w:cs="Arial"/>
          <w:color w:val="auto"/>
          <w:sz w:val="24"/>
        </w:rPr>
        <w:t>§ 2 Definition Mediation</w:t>
      </w:r>
    </w:p>
    <w:p w:rsidR="001A23B3" w:rsidRPr="0049314F" w:rsidRDefault="001A23B3" w:rsidP="001A23B3">
      <w:pPr>
        <w:pStyle w:val="Liste1manuell"/>
        <w:numPr>
          <w:ilvl w:val="0"/>
          <w:numId w:val="0"/>
        </w:numPr>
        <w:tabs>
          <w:tab w:val="left" w:pos="425"/>
          <w:tab w:val="left" w:pos="851"/>
        </w:tabs>
        <w:spacing w:before="60" w:after="60" w:line="280" w:lineRule="exact"/>
        <w:ind w:left="425" w:hanging="425"/>
        <w:rPr>
          <w:color w:val="auto"/>
        </w:rPr>
      </w:pPr>
      <w:r w:rsidRPr="0049314F">
        <w:rPr>
          <w:color w:val="auto"/>
        </w:rPr>
        <w:t>(1)</w:t>
      </w:r>
      <w:r w:rsidRPr="0049314F">
        <w:rPr>
          <w:color w:val="auto"/>
        </w:rPr>
        <w:tab/>
        <w:t>Konflikte sind im betrieblichen Alltag unumgänglich. Entscheidend ist, wie mit Konflikten umgegangen wird.</w:t>
      </w:r>
    </w:p>
    <w:p w:rsidR="001A23B3" w:rsidRPr="0049314F" w:rsidRDefault="001A23B3" w:rsidP="001A23B3">
      <w:pPr>
        <w:pStyle w:val="Liste1manuell"/>
        <w:numPr>
          <w:ilvl w:val="0"/>
          <w:numId w:val="0"/>
        </w:numPr>
        <w:tabs>
          <w:tab w:val="left" w:pos="425"/>
          <w:tab w:val="left" w:pos="851"/>
        </w:tabs>
        <w:spacing w:before="60" w:after="60" w:line="280" w:lineRule="exact"/>
        <w:ind w:left="425" w:hanging="425"/>
        <w:rPr>
          <w:color w:val="auto"/>
        </w:rPr>
      </w:pPr>
      <w:r w:rsidRPr="0049314F">
        <w:rPr>
          <w:color w:val="auto"/>
        </w:rPr>
        <w:t>(1)</w:t>
      </w:r>
      <w:r w:rsidRPr="0049314F">
        <w:rPr>
          <w:color w:val="auto"/>
        </w:rPr>
        <w:tab/>
        <w:t>Mediation ist ein Verfahren zur konstruktiven Konfliktlösung durch Vermittlung. Bei der Mediation stehen die Interessen der Konfliktparteien im Vordergrund. Unter der Leitung eines Mediators erarbeiten die Konfliktparteien geeignete Lösungen, um den bestehenden Konflikt zu beenden.</w:t>
      </w:r>
    </w:p>
    <w:p w:rsidR="001A23B3" w:rsidRPr="0049314F" w:rsidRDefault="001A23B3" w:rsidP="001A23B3">
      <w:pPr>
        <w:pStyle w:val="Liste1manuell"/>
        <w:numPr>
          <w:ilvl w:val="0"/>
          <w:numId w:val="0"/>
        </w:numPr>
        <w:tabs>
          <w:tab w:val="left" w:pos="425"/>
          <w:tab w:val="left" w:pos="851"/>
        </w:tabs>
        <w:spacing w:before="60" w:after="60" w:line="280" w:lineRule="exact"/>
        <w:ind w:left="425" w:hanging="425"/>
        <w:rPr>
          <w:color w:val="auto"/>
        </w:rPr>
      </w:pPr>
      <w:r w:rsidRPr="0049314F">
        <w:rPr>
          <w:color w:val="auto"/>
        </w:rPr>
        <w:t>(3)</w:t>
      </w:r>
      <w:r w:rsidRPr="0049314F">
        <w:rPr>
          <w:color w:val="auto"/>
        </w:rPr>
        <w:tab/>
        <w:t>Mediatoren sind neutral. Sie müssen von jeder Konfliktpartei akzeptiert werden, ansonsten dürfen sie die Mediation nicht übernehmen.</w:t>
      </w:r>
    </w:p>
    <w:p w:rsidR="001A23B3" w:rsidRPr="0049314F" w:rsidRDefault="001A23B3" w:rsidP="001A23B3">
      <w:pPr>
        <w:pStyle w:val="Textblock"/>
        <w:numPr>
          <w:ilvl w:val="0"/>
          <w:numId w:val="0"/>
        </w:numPr>
        <w:tabs>
          <w:tab w:val="left" w:pos="425"/>
          <w:tab w:val="left" w:pos="851"/>
        </w:tabs>
        <w:spacing w:before="60" w:after="60" w:line="280" w:lineRule="exact"/>
        <w:rPr>
          <w:rStyle w:val="Fett"/>
          <w:rFonts w:cs="Arial"/>
          <w:color w:val="auto"/>
          <w:szCs w:val="22"/>
        </w:rPr>
      </w:pPr>
    </w:p>
    <w:p w:rsidR="001A23B3" w:rsidRPr="0049314F" w:rsidRDefault="001A23B3" w:rsidP="001A23B3">
      <w:pPr>
        <w:pStyle w:val="Textblock"/>
        <w:numPr>
          <w:ilvl w:val="0"/>
          <w:numId w:val="0"/>
        </w:numPr>
        <w:tabs>
          <w:tab w:val="left" w:pos="425"/>
          <w:tab w:val="left" w:pos="851"/>
        </w:tabs>
        <w:spacing w:before="60" w:after="60" w:line="280" w:lineRule="exact"/>
        <w:jc w:val="center"/>
        <w:rPr>
          <w:rStyle w:val="Fett"/>
          <w:rFonts w:cs="Arial"/>
          <w:color w:val="auto"/>
          <w:sz w:val="24"/>
        </w:rPr>
      </w:pPr>
      <w:r w:rsidRPr="0049314F">
        <w:rPr>
          <w:rStyle w:val="Fett"/>
          <w:rFonts w:cs="Arial"/>
          <w:color w:val="auto"/>
          <w:sz w:val="24"/>
        </w:rPr>
        <w:t xml:space="preserve">§ 3 Zielsetzung der Betriebsvereinbarung </w:t>
      </w:r>
    </w:p>
    <w:p w:rsidR="001A23B3" w:rsidRPr="0049314F" w:rsidRDefault="001A23B3" w:rsidP="001A23B3">
      <w:pPr>
        <w:pStyle w:val="Liste1manuell"/>
        <w:numPr>
          <w:ilvl w:val="0"/>
          <w:numId w:val="0"/>
        </w:numPr>
        <w:tabs>
          <w:tab w:val="left" w:pos="425"/>
          <w:tab w:val="left" w:pos="851"/>
        </w:tabs>
        <w:spacing w:before="60" w:after="60" w:line="280" w:lineRule="exact"/>
        <w:ind w:left="425" w:hanging="425"/>
        <w:rPr>
          <w:color w:val="auto"/>
        </w:rPr>
      </w:pPr>
      <w:r w:rsidRPr="0049314F">
        <w:rPr>
          <w:color w:val="auto"/>
        </w:rPr>
        <w:t>(1)</w:t>
      </w:r>
      <w:r w:rsidRPr="0049314F">
        <w:rPr>
          <w:color w:val="auto"/>
        </w:rPr>
        <w:tab/>
        <w:t>Arbeitgeber und Betriebsrat wollen mit der Einführung von Mediation und dem Einsatz von Mediatoren eine Verbesserung der Betriebs- und der Streitkultur erreichen.</w:t>
      </w:r>
    </w:p>
    <w:p w:rsidR="001A23B3" w:rsidRPr="0049314F" w:rsidRDefault="001A23B3" w:rsidP="001A23B3">
      <w:pPr>
        <w:pStyle w:val="Liste1fortsetzen"/>
        <w:numPr>
          <w:ilvl w:val="0"/>
          <w:numId w:val="0"/>
        </w:numPr>
        <w:tabs>
          <w:tab w:val="left" w:pos="425"/>
          <w:tab w:val="left" w:pos="851"/>
        </w:tabs>
        <w:spacing w:before="60" w:after="60" w:line="280" w:lineRule="exact"/>
        <w:ind w:left="425" w:hanging="425"/>
        <w:rPr>
          <w:color w:val="auto"/>
        </w:rPr>
      </w:pPr>
      <w:r w:rsidRPr="0049314F">
        <w:rPr>
          <w:color w:val="auto"/>
        </w:rPr>
        <w:tab/>
        <w:t>Folgende Ziele stehen im Vordergrund:</w:t>
      </w:r>
    </w:p>
    <w:p w:rsidR="001A23B3" w:rsidRPr="0049314F" w:rsidRDefault="001A23B3" w:rsidP="001A23B3">
      <w:pPr>
        <w:pStyle w:val="Liste2"/>
        <w:tabs>
          <w:tab w:val="clear" w:pos="3058"/>
          <w:tab w:val="left" w:pos="425"/>
          <w:tab w:val="left" w:pos="851"/>
        </w:tabs>
        <w:spacing w:before="60" w:after="60" w:line="280" w:lineRule="exact"/>
        <w:ind w:left="850" w:hanging="425"/>
        <w:rPr>
          <w:rFonts w:cs="Arial"/>
          <w:color w:val="auto"/>
          <w:szCs w:val="22"/>
        </w:rPr>
      </w:pPr>
      <w:r w:rsidRPr="0049314F">
        <w:rPr>
          <w:rFonts w:cs="Arial"/>
          <w:color w:val="auto"/>
          <w:szCs w:val="22"/>
        </w:rPr>
        <w:t>Vorbeugung gegen schwere Konflikte und Mobbing</w:t>
      </w:r>
    </w:p>
    <w:p w:rsidR="001A23B3" w:rsidRPr="0049314F" w:rsidRDefault="001A23B3" w:rsidP="001A23B3">
      <w:pPr>
        <w:pStyle w:val="Liste2"/>
        <w:tabs>
          <w:tab w:val="clear" w:pos="3058"/>
          <w:tab w:val="left" w:pos="425"/>
          <w:tab w:val="left" w:pos="851"/>
        </w:tabs>
        <w:spacing w:before="60" w:after="60" w:line="280" w:lineRule="exact"/>
        <w:ind w:left="850" w:hanging="425"/>
        <w:rPr>
          <w:rFonts w:cs="Arial"/>
          <w:color w:val="auto"/>
          <w:szCs w:val="22"/>
        </w:rPr>
      </w:pPr>
      <w:r w:rsidRPr="0049314F">
        <w:rPr>
          <w:rFonts w:cs="Arial"/>
          <w:color w:val="auto"/>
          <w:szCs w:val="22"/>
        </w:rPr>
        <w:t>Verbesserung des Betriebsklimas und der Zusammenarbeit</w:t>
      </w:r>
    </w:p>
    <w:p w:rsidR="001A23B3" w:rsidRPr="0049314F" w:rsidRDefault="001A23B3" w:rsidP="001A23B3">
      <w:pPr>
        <w:pStyle w:val="Liste2"/>
        <w:tabs>
          <w:tab w:val="clear" w:pos="3058"/>
          <w:tab w:val="left" w:pos="425"/>
          <w:tab w:val="left" w:pos="851"/>
        </w:tabs>
        <w:spacing w:before="60" w:after="60" w:line="280" w:lineRule="exact"/>
        <w:ind w:left="850" w:hanging="425"/>
        <w:rPr>
          <w:rFonts w:cs="Arial"/>
          <w:color w:val="auto"/>
          <w:szCs w:val="22"/>
        </w:rPr>
      </w:pPr>
      <w:r w:rsidRPr="0049314F">
        <w:rPr>
          <w:rFonts w:cs="Arial"/>
          <w:color w:val="auto"/>
          <w:szCs w:val="22"/>
        </w:rPr>
        <w:lastRenderedPageBreak/>
        <w:t>respektvoller Umgang miteinander auf allen Ebenen</w:t>
      </w:r>
    </w:p>
    <w:p w:rsidR="001A23B3" w:rsidRPr="0049314F" w:rsidRDefault="001A23B3" w:rsidP="001A23B3">
      <w:pPr>
        <w:pStyle w:val="Liste2"/>
        <w:tabs>
          <w:tab w:val="clear" w:pos="3058"/>
          <w:tab w:val="left" w:pos="425"/>
          <w:tab w:val="left" w:pos="851"/>
        </w:tabs>
        <w:spacing w:before="60" w:after="60" w:line="280" w:lineRule="exact"/>
        <w:ind w:left="850" w:hanging="425"/>
        <w:rPr>
          <w:rFonts w:cs="Arial"/>
          <w:color w:val="auto"/>
          <w:szCs w:val="22"/>
        </w:rPr>
      </w:pPr>
      <w:r w:rsidRPr="0049314F">
        <w:rPr>
          <w:rFonts w:cs="Arial"/>
          <w:color w:val="auto"/>
          <w:szCs w:val="22"/>
        </w:rPr>
        <w:t>Erreichen von gegenseitiger Akzeptanz und gegenseitigem Respekt</w:t>
      </w:r>
    </w:p>
    <w:p w:rsidR="001A23B3" w:rsidRPr="0049314F" w:rsidRDefault="001A23B3" w:rsidP="001A23B3">
      <w:pPr>
        <w:pStyle w:val="Liste2"/>
        <w:tabs>
          <w:tab w:val="clear" w:pos="3058"/>
          <w:tab w:val="left" w:pos="425"/>
          <w:tab w:val="left" w:pos="851"/>
        </w:tabs>
        <w:spacing w:before="60" w:after="60" w:line="280" w:lineRule="exact"/>
        <w:ind w:left="850" w:hanging="425"/>
        <w:rPr>
          <w:rFonts w:cs="Arial"/>
          <w:color w:val="auto"/>
          <w:szCs w:val="22"/>
        </w:rPr>
      </w:pPr>
      <w:r w:rsidRPr="0049314F">
        <w:rPr>
          <w:rFonts w:cs="Arial"/>
          <w:color w:val="auto"/>
          <w:szCs w:val="22"/>
        </w:rPr>
        <w:t>Suchen und Finden von gemeinsamen Lösungen ohne Schuldzuweisungen</w:t>
      </w:r>
    </w:p>
    <w:p w:rsidR="001A23B3" w:rsidRPr="0049314F" w:rsidRDefault="001A23B3" w:rsidP="001A23B3">
      <w:pPr>
        <w:pStyle w:val="Liste2"/>
        <w:tabs>
          <w:tab w:val="clear" w:pos="3058"/>
          <w:tab w:val="left" w:pos="425"/>
          <w:tab w:val="left" w:pos="851"/>
        </w:tabs>
        <w:spacing w:before="60" w:after="60" w:line="280" w:lineRule="exact"/>
        <w:ind w:left="850" w:hanging="425"/>
        <w:rPr>
          <w:rFonts w:cs="Arial"/>
          <w:color w:val="auto"/>
          <w:szCs w:val="22"/>
        </w:rPr>
      </w:pPr>
      <w:r w:rsidRPr="0049314F">
        <w:rPr>
          <w:rFonts w:cs="Arial"/>
          <w:color w:val="auto"/>
          <w:szCs w:val="22"/>
        </w:rPr>
        <w:t>Senkung des Krankenstands</w:t>
      </w:r>
    </w:p>
    <w:p w:rsidR="001A23B3" w:rsidRPr="0049314F" w:rsidRDefault="001A23B3" w:rsidP="001A23B3">
      <w:pPr>
        <w:pStyle w:val="Liste2"/>
        <w:tabs>
          <w:tab w:val="clear" w:pos="3058"/>
          <w:tab w:val="left" w:pos="425"/>
          <w:tab w:val="left" w:pos="851"/>
        </w:tabs>
        <w:spacing w:before="60" w:after="60" w:line="280" w:lineRule="exact"/>
        <w:ind w:left="850" w:hanging="425"/>
        <w:rPr>
          <w:rFonts w:cs="Arial"/>
          <w:color w:val="auto"/>
          <w:szCs w:val="22"/>
        </w:rPr>
      </w:pPr>
      <w:r w:rsidRPr="0049314F">
        <w:rPr>
          <w:rFonts w:cs="Arial"/>
          <w:color w:val="auto"/>
          <w:szCs w:val="22"/>
        </w:rPr>
        <w:t>Erhöhung der Motivation und Zufriedenheit</w:t>
      </w:r>
    </w:p>
    <w:p w:rsidR="001A23B3" w:rsidRPr="0049314F" w:rsidRDefault="001A23B3" w:rsidP="001A23B3">
      <w:pPr>
        <w:pStyle w:val="Liste1manuell"/>
        <w:numPr>
          <w:ilvl w:val="0"/>
          <w:numId w:val="0"/>
        </w:numPr>
        <w:tabs>
          <w:tab w:val="left" w:pos="425"/>
          <w:tab w:val="left" w:pos="851"/>
        </w:tabs>
        <w:spacing w:before="60" w:after="60" w:line="280" w:lineRule="exact"/>
        <w:ind w:left="425" w:hanging="425"/>
        <w:rPr>
          <w:color w:val="auto"/>
        </w:rPr>
      </w:pPr>
      <w:r w:rsidRPr="0049314F">
        <w:rPr>
          <w:color w:val="auto"/>
        </w:rPr>
        <w:t>(2)</w:t>
      </w:r>
      <w:r w:rsidRPr="0049314F">
        <w:rPr>
          <w:color w:val="auto"/>
        </w:rPr>
        <w:tab/>
        <w:t>Bei ihrer Tätigkeit werden die Mediatoren von der Geschäftsleitung und allen Führungskräften des Unternehmens unterstützt.</w:t>
      </w:r>
    </w:p>
    <w:p w:rsidR="001A23B3" w:rsidRPr="0049314F" w:rsidRDefault="001A23B3" w:rsidP="001A23B3">
      <w:pPr>
        <w:pStyle w:val="Textblock"/>
        <w:numPr>
          <w:ilvl w:val="0"/>
          <w:numId w:val="0"/>
        </w:numPr>
        <w:tabs>
          <w:tab w:val="left" w:pos="425"/>
          <w:tab w:val="left" w:pos="851"/>
        </w:tabs>
        <w:spacing w:before="60" w:after="60" w:line="280" w:lineRule="exact"/>
        <w:rPr>
          <w:rStyle w:val="Fett"/>
          <w:rFonts w:cs="Arial"/>
          <w:color w:val="auto"/>
          <w:szCs w:val="22"/>
        </w:rPr>
      </w:pPr>
    </w:p>
    <w:p w:rsidR="001A23B3" w:rsidRPr="0049314F" w:rsidRDefault="001A23B3" w:rsidP="001A23B3">
      <w:pPr>
        <w:pStyle w:val="Textblock"/>
        <w:numPr>
          <w:ilvl w:val="0"/>
          <w:numId w:val="0"/>
        </w:numPr>
        <w:tabs>
          <w:tab w:val="left" w:pos="425"/>
          <w:tab w:val="left" w:pos="851"/>
        </w:tabs>
        <w:spacing w:before="60" w:after="60" w:line="280" w:lineRule="exact"/>
        <w:jc w:val="center"/>
        <w:rPr>
          <w:rStyle w:val="Fett"/>
          <w:rFonts w:cs="Arial"/>
          <w:color w:val="auto"/>
          <w:sz w:val="24"/>
        </w:rPr>
      </w:pPr>
      <w:r w:rsidRPr="0049314F">
        <w:rPr>
          <w:rStyle w:val="Fett"/>
          <w:rFonts w:cs="Arial"/>
          <w:color w:val="auto"/>
          <w:sz w:val="24"/>
        </w:rPr>
        <w:t>§ 4 Einsatz von Mediatoren</w:t>
      </w:r>
    </w:p>
    <w:p w:rsidR="001A23B3" w:rsidRPr="0049314F" w:rsidRDefault="001A23B3" w:rsidP="001A23B3">
      <w:pPr>
        <w:pStyle w:val="Liste1manuell"/>
        <w:numPr>
          <w:ilvl w:val="0"/>
          <w:numId w:val="0"/>
        </w:numPr>
        <w:tabs>
          <w:tab w:val="left" w:pos="425"/>
          <w:tab w:val="left" w:pos="851"/>
        </w:tabs>
        <w:spacing w:before="60" w:after="60" w:line="280" w:lineRule="exact"/>
        <w:ind w:left="425" w:hanging="425"/>
        <w:rPr>
          <w:color w:val="auto"/>
        </w:rPr>
      </w:pPr>
      <w:r w:rsidRPr="0049314F">
        <w:rPr>
          <w:color w:val="auto"/>
        </w:rPr>
        <w:t>(1)</w:t>
      </w:r>
      <w:r w:rsidRPr="0049314F">
        <w:rPr>
          <w:color w:val="auto"/>
        </w:rPr>
        <w:tab/>
        <w:t>Mediatoren sind verantwortlich für den Ablauf des Mediationsverfahrens. Sie entscheiden über den Einsatz von Moderationsmethoden und steuern die Gespräche zwischen den Konfliktparteien. Mediatoren sind nicht verantwortlich für die inhaltlichen Lösungen. Dies ist den Konfliktparteien selbst vorbehalten.</w:t>
      </w:r>
    </w:p>
    <w:p w:rsidR="001A23B3" w:rsidRPr="0049314F" w:rsidRDefault="001A23B3" w:rsidP="001A23B3">
      <w:pPr>
        <w:pStyle w:val="Liste1manuell"/>
        <w:numPr>
          <w:ilvl w:val="0"/>
          <w:numId w:val="0"/>
        </w:numPr>
        <w:tabs>
          <w:tab w:val="left" w:pos="425"/>
          <w:tab w:val="left" w:pos="851"/>
        </w:tabs>
        <w:spacing w:before="60" w:after="60" w:line="280" w:lineRule="exact"/>
        <w:ind w:left="425" w:hanging="425"/>
        <w:rPr>
          <w:color w:val="auto"/>
        </w:rPr>
      </w:pPr>
      <w:r w:rsidRPr="0049314F">
        <w:rPr>
          <w:color w:val="auto"/>
        </w:rPr>
        <w:t>(2)</w:t>
      </w:r>
      <w:r w:rsidRPr="0049314F">
        <w:rPr>
          <w:color w:val="auto"/>
        </w:rPr>
        <w:tab/>
        <w:t>Es werden grundsätzlich betriebsinterne Mediatoren mit der Durchführung von betrieblichen Mediationsverfahren beauftragt. Erscheint dies im Einzelfall nicht Erfolg versprechend, können Arbeitgeber und Betriebsrat sich nach Rücksprache mit den betriebsinternen Mediatoren auf die Beauftragung eines externen Mediators verständigen. Ein externer Mediator ist auch einzusetzen, wenn alle betriebsinternen Mediatoren</w:t>
      </w:r>
    </w:p>
    <w:p w:rsidR="001A23B3" w:rsidRPr="0049314F" w:rsidRDefault="001A23B3" w:rsidP="001A23B3">
      <w:pPr>
        <w:pStyle w:val="Liste2"/>
        <w:tabs>
          <w:tab w:val="clear" w:pos="3058"/>
          <w:tab w:val="left" w:pos="425"/>
          <w:tab w:val="left" w:pos="851"/>
        </w:tabs>
        <w:spacing w:before="60" w:after="60" w:line="280" w:lineRule="exact"/>
        <w:ind w:left="850" w:hanging="425"/>
        <w:rPr>
          <w:rFonts w:cs="Arial"/>
          <w:color w:val="auto"/>
          <w:szCs w:val="22"/>
        </w:rPr>
      </w:pPr>
      <w:r w:rsidRPr="0049314F">
        <w:rPr>
          <w:rFonts w:cs="Arial"/>
          <w:color w:val="auto"/>
          <w:szCs w:val="22"/>
        </w:rPr>
        <w:t>die Übernahme des Mediationsverfahrens ablehnen,</w:t>
      </w:r>
    </w:p>
    <w:p w:rsidR="001A23B3" w:rsidRPr="0049314F" w:rsidRDefault="001A23B3" w:rsidP="001A23B3">
      <w:pPr>
        <w:pStyle w:val="Liste2"/>
        <w:tabs>
          <w:tab w:val="clear" w:pos="3058"/>
          <w:tab w:val="left" w:pos="425"/>
          <w:tab w:val="left" w:pos="851"/>
        </w:tabs>
        <w:spacing w:before="60" w:after="60" w:line="280" w:lineRule="exact"/>
        <w:ind w:left="850" w:hanging="425"/>
        <w:rPr>
          <w:rFonts w:cs="Arial"/>
          <w:color w:val="auto"/>
          <w:szCs w:val="22"/>
        </w:rPr>
      </w:pPr>
      <w:r w:rsidRPr="0049314F">
        <w:rPr>
          <w:rFonts w:cs="Arial"/>
          <w:color w:val="auto"/>
          <w:szCs w:val="22"/>
        </w:rPr>
        <w:t>von mindestens einer der Konfliktparteien abgelehnt werden oder</w:t>
      </w:r>
    </w:p>
    <w:p w:rsidR="001A23B3" w:rsidRPr="0049314F" w:rsidRDefault="001A23B3" w:rsidP="001A23B3">
      <w:pPr>
        <w:pStyle w:val="Liste2"/>
        <w:tabs>
          <w:tab w:val="clear" w:pos="3058"/>
          <w:tab w:val="left" w:pos="425"/>
          <w:tab w:val="left" w:pos="851"/>
        </w:tabs>
        <w:spacing w:before="60" w:after="60" w:line="280" w:lineRule="exact"/>
        <w:ind w:left="850" w:hanging="425"/>
        <w:rPr>
          <w:rFonts w:cs="Arial"/>
          <w:color w:val="auto"/>
          <w:szCs w:val="22"/>
        </w:rPr>
      </w:pPr>
      <w:r w:rsidRPr="0049314F">
        <w:rPr>
          <w:rFonts w:cs="Arial"/>
          <w:color w:val="auto"/>
          <w:szCs w:val="22"/>
        </w:rPr>
        <w:t>aus sonstigen Gründen das Mediationsverfahren nicht übernehmen können.</w:t>
      </w:r>
    </w:p>
    <w:p w:rsidR="001A23B3" w:rsidRPr="0049314F" w:rsidRDefault="001A23B3" w:rsidP="001A23B3">
      <w:pPr>
        <w:pStyle w:val="Liste1manuell"/>
        <w:numPr>
          <w:ilvl w:val="0"/>
          <w:numId w:val="0"/>
        </w:numPr>
        <w:tabs>
          <w:tab w:val="left" w:pos="425"/>
          <w:tab w:val="left" w:pos="851"/>
        </w:tabs>
        <w:spacing w:before="60" w:after="60" w:line="280" w:lineRule="exact"/>
        <w:ind w:left="425" w:hanging="425"/>
        <w:rPr>
          <w:color w:val="auto"/>
        </w:rPr>
      </w:pPr>
      <w:r w:rsidRPr="0049314F">
        <w:rPr>
          <w:color w:val="auto"/>
        </w:rPr>
        <w:t>(3)</w:t>
      </w:r>
      <w:r w:rsidRPr="0049314F">
        <w:rPr>
          <w:color w:val="auto"/>
        </w:rPr>
        <w:tab/>
        <w:t>Die Kosten für das Mediationsverfahren trägt der Arbeitgeber. Das gilt auch bei der Beauftragung von externen Mediatoren.</w:t>
      </w:r>
    </w:p>
    <w:p w:rsidR="001A23B3" w:rsidRPr="0049314F" w:rsidRDefault="001A23B3" w:rsidP="001A23B3">
      <w:pPr>
        <w:pStyle w:val="Textblock"/>
        <w:numPr>
          <w:ilvl w:val="0"/>
          <w:numId w:val="0"/>
        </w:numPr>
        <w:tabs>
          <w:tab w:val="left" w:pos="425"/>
          <w:tab w:val="left" w:pos="851"/>
        </w:tabs>
        <w:spacing w:before="60" w:after="60" w:line="280" w:lineRule="exact"/>
        <w:rPr>
          <w:rStyle w:val="Fett"/>
          <w:rFonts w:cs="Arial"/>
          <w:color w:val="auto"/>
          <w:szCs w:val="22"/>
        </w:rPr>
      </w:pPr>
    </w:p>
    <w:p w:rsidR="001A23B3" w:rsidRPr="0049314F" w:rsidRDefault="001A23B3" w:rsidP="001A23B3">
      <w:pPr>
        <w:pStyle w:val="Textblock"/>
        <w:numPr>
          <w:ilvl w:val="0"/>
          <w:numId w:val="0"/>
        </w:numPr>
        <w:tabs>
          <w:tab w:val="left" w:pos="425"/>
          <w:tab w:val="left" w:pos="851"/>
        </w:tabs>
        <w:spacing w:before="60" w:after="60" w:line="280" w:lineRule="exact"/>
        <w:jc w:val="center"/>
        <w:rPr>
          <w:rStyle w:val="Fett"/>
          <w:rFonts w:cs="Arial"/>
          <w:color w:val="auto"/>
          <w:sz w:val="24"/>
        </w:rPr>
      </w:pPr>
      <w:r w:rsidRPr="0049314F">
        <w:rPr>
          <w:rStyle w:val="Fett"/>
          <w:rFonts w:cs="Arial"/>
          <w:color w:val="auto"/>
          <w:sz w:val="24"/>
        </w:rPr>
        <w:t>§ 5 Stellung betriebsinterner Mediatoren</w:t>
      </w:r>
    </w:p>
    <w:p w:rsidR="001A23B3" w:rsidRPr="0049314F" w:rsidRDefault="001A23B3" w:rsidP="001A23B3">
      <w:pPr>
        <w:pStyle w:val="Liste1manuell"/>
        <w:numPr>
          <w:ilvl w:val="0"/>
          <w:numId w:val="0"/>
        </w:numPr>
        <w:tabs>
          <w:tab w:val="left" w:pos="425"/>
          <w:tab w:val="left" w:pos="851"/>
        </w:tabs>
        <w:spacing w:before="60" w:after="60" w:line="280" w:lineRule="exact"/>
        <w:ind w:left="425" w:hanging="425"/>
        <w:rPr>
          <w:color w:val="auto"/>
        </w:rPr>
      </w:pPr>
      <w:r w:rsidRPr="0049314F">
        <w:rPr>
          <w:color w:val="auto"/>
        </w:rPr>
        <w:t>(1)</w:t>
      </w:r>
      <w:r w:rsidRPr="0049314F">
        <w:rPr>
          <w:color w:val="auto"/>
        </w:rPr>
        <w:tab/>
        <w:t>Betriebsinterne Mediatoren sind Arbeitnehmer der ... GmbH.</w:t>
      </w:r>
    </w:p>
    <w:p w:rsidR="001A23B3" w:rsidRPr="0049314F" w:rsidRDefault="001A23B3" w:rsidP="001A23B3">
      <w:pPr>
        <w:pStyle w:val="Liste1manuell"/>
        <w:numPr>
          <w:ilvl w:val="0"/>
          <w:numId w:val="0"/>
        </w:numPr>
        <w:tabs>
          <w:tab w:val="left" w:pos="425"/>
          <w:tab w:val="left" w:pos="851"/>
        </w:tabs>
        <w:spacing w:before="60" w:after="60" w:line="280" w:lineRule="exact"/>
        <w:ind w:left="425" w:hanging="425"/>
        <w:rPr>
          <w:color w:val="auto"/>
        </w:rPr>
      </w:pPr>
      <w:r w:rsidRPr="0049314F">
        <w:rPr>
          <w:color w:val="auto"/>
        </w:rPr>
        <w:t>(2)</w:t>
      </w:r>
      <w:r w:rsidRPr="0049314F">
        <w:rPr>
          <w:color w:val="auto"/>
        </w:rPr>
        <w:tab/>
        <w:t>Mediatoren dürfen in ihrer Aufgabenwahrnehmung nicht behindert werden. Sie dürfen wegen ihrer Tätigkeit als Mediator nicht benachteiligt und nicht begünstigt werden. Dies gilt auch für die berufliche Entwicklung.</w:t>
      </w:r>
    </w:p>
    <w:p w:rsidR="001A23B3" w:rsidRPr="0049314F" w:rsidRDefault="001A23B3" w:rsidP="001A23B3">
      <w:pPr>
        <w:pStyle w:val="Liste1manuell"/>
        <w:numPr>
          <w:ilvl w:val="0"/>
          <w:numId w:val="0"/>
        </w:numPr>
        <w:tabs>
          <w:tab w:val="left" w:pos="425"/>
          <w:tab w:val="left" w:pos="851"/>
        </w:tabs>
        <w:spacing w:before="60" w:after="60" w:line="280" w:lineRule="exact"/>
        <w:ind w:left="425" w:hanging="425"/>
        <w:rPr>
          <w:color w:val="auto"/>
        </w:rPr>
      </w:pPr>
      <w:r w:rsidRPr="0049314F">
        <w:rPr>
          <w:color w:val="auto"/>
        </w:rPr>
        <w:t>(3)</w:t>
      </w:r>
      <w:r w:rsidRPr="0049314F">
        <w:rPr>
          <w:color w:val="auto"/>
        </w:rPr>
        <w:tab/>
        <w:t>Mediatoren sind verpflichtet zur</w:t>
      </w:r>
    </w:p>
    <w:p w:rsidR="001A23B3" w:rsidRPr="0049314F" w:rsidRDefault="001A23B3" w:rsidP="001A23B3">
      <w:pPr>
        <w:pStyle w:val="Liste2"/>
        <w:tabs>
          <w:tab w:val="clear" w:pos="3058"/>
          <w:tab w:val="left" w:pos="425"/>
          <w:tab w:val="left" w:pos="851"/>
        </w:tabs>
        <w:spacing w:before="60" w:after="60" w:line="280" w:lineRule="exact"/>
        <w:ind w:left="850" w:hanging="425"/>
        <w:rPr>
          <w:rFonts w:cs="Arial"/>
          <w:color w:val="auto"/>
          <w:szCs w:val="22"/>
        </w:rPr>
      </w:pPr>
      <w:r w:rsidRPr="0049314F">
        <w:rPr>
          <w:rFonts w:cs="Arial"/>
          <w:color w:val="auto"/>
          <w:szCs w:val="22"/>
        </w:rPr>
        <w:t>Verschwiegenheit,</w:t>
      </w:r>
    </w:p>
    <w:p w:rsidR="001A23B3" w:rsidRPr="0049314F" w:rsidRDefault="001A23B3" w:rsidP="001A23B3">
      <w:pPr>
        <w:pStyle w:val="Liste2"/>
        <w:tabs>
          <w:tab w:val="clear" w:pos="3058"/>
          <w:tab w:val="left" w:pos="425"/>
          <w:tab w:val="left" w:pos="851"/>
        </w:tabs>
        <w:spacing w:before="60" w:after="60" w:line="280" w:lineRule="exact"/>
        <w:ind w:left="850" w:hanging="425"/>
        <w:rPr>
          <w:rFonts w:cs="Arial"/>
          <w:color w:val="auto"/>
          <w:szCs w:val="22"/>
        </w:rPr>
      </w:pPr>
      <w:r w:rsidRPr="0049314F">
        <w:rPr>
          <w:rFonts w:cs="Arial"/>
          <w:color w:val="auto"/>
          <w:szCs w:val="22"/>
        </w:rPr>
        <w:t>Neutralität,</w:t>
      </w:r>
    </w:p>
    <w:p w:rsidR="001A23B3" w:rsidRPr="0049314F" w:rsidRDefault="001A23B3" w:rsidP="001A23B3">
      <w:pPr>
        <w:pStyle w:val="Liste2"/>
        <w:tabs>
          <w:tab w:val="clear" w:pos="3058"/>
          <w:tab w:val="left" w:pos="425"/>
          <w:tab w:val="left" w:pos="851"/>
        </w:tabs>
        <w:spacing w:before="60" w:after="60" w:line="280" w:lineRule="exact"/>
        <w:ind w:left="850" w:hanging="425"/>
        <w:rPr>
          <w:rFonts w:cs="Arial"/>
          <w:color w:val="auto"/>
          <w:szCs w:val="22"/>
        </w:rPr>
      </w:pPr>
      <w:r w:rsidRPr="0049314F">
        <w:rPr>
          <w:rFonts w:cs="Arial"/>
          <w:color w:val="auto"/>
          <w:szCs w:val="22"/>
        </w:rPr>
        <w:t>Ergebnisoffenheit und</w:t>
      </w:r>
    </w:p>
    <w:p w:rsidR="001A23B3" w:rsidRPr="0049314F" w:rsidRDefault="001A23B3" w:rsidP="001A23B3">
      <w:pPr>
        <w:pStyle w:val="Liste2"/>
        <w:tabs>
          <w:tab w:val="clear" w:pos="3058"/>
          <w:tab w:val="left" w:pos="425"/>
          <w:tab w:val="left" w:pos="851"/>
        </w:tabs>
        <w:spacing w:before="60" w:after="60" w:line="280" w:lineRule="exact"/>
        <w:ind w:left="850" w:hanging="425"/>
        <w:rPr>
          <w:rFonts w:cs="Arial"/>
          <w:color w:val="auto"/>
          <w:szCs w:val="22"/>
        </w:rPr>
      </w:pPr>
      <w:r w:rsidRPr="0049314F">
        <w:rPr>
          <w:rFonts w:cs="Arial"/>
          <w:color w:val="auto"/>
          <w:szCs w:val="22"/>
        </w:rPr>
        <w:t>Dokumentation des Verfahrens.</w:t>
      </w:r>
    </w:p>
    <w:p w:rsidR="001A23B3" w:rsidRPr="0049314F" w:rsidRDefault="001A23B3" w:rsidP="001A23B3">
      <w:pPr>
        <w:pStyle w:val="Liste1manuell"/>
        <w:numPr>
          <w:ilvl w:val="0"/>
          <w:numId w:val="0"/>
        </w:numPr>
        <w:tabs>
          <w:tab w:val="left" w:pos="425"/>
          <w:tab w:val="left" w:pos="851"/>
        </w:tabs>
        <w:spacing w:before="60" w:after="60" w:line="280" w:lineRule="exact"/>
        <w:ind w:left="425" w:hanging="425"/>
        <w:rPr>
          <w:color w:val="auto"/>
        </w:rPr>
      </w:pPr>
      <w:r w:rsidRPr="0049314F">
        <w:rPr>
          <w:color w:val="auto"/>
        </w:rPr>
        <w:t>(4)</w:t>
      </w:r>
      <w:r w:rsidRPr="0049314F">
        <w:rPr>
          <w:color w:val="auto"/>
        </w:rPr>
        <w:tab/>
        <w:t>Mediatoren üben ihre Tätigkeit während der Arbeitszeit eigenständig und weisungsungebunden aus. Sie sind unter Weiterzahlung des Arbeitsentgelts von ihrer beruflichen Tätigkeit freizustellen, soweit dies zur Erfüllung ihrer Aufgaben erforderlich ist.</w:t>
      </w:r>
    </w:p>
    <w:p w:rsidR="001A23B3" w:rsidRPr="0049314F" w:rsidRDefault="001A23B3" w:rsidP="001A23B3">
      <w:pPr>
        <w:pStyle w:val="Liste1manuell"/>
        <w:numPr>
          <w:ilvl w:val="0"/>
          <w:numId w:val="0"/>
        </w:numPr>
        <w:tabs>
          <w:tab w:val="left" w:pos="425"/>
          <w:tab w:val="left" w:pos="851"/>
        </w:tabs>
        <w:spacing w:before="60" w:after="60" w:line="280" w:lineRule="exact"/>
        <w:ind w:left="425" w:hanging="425"/>
        <w:rPr>
          <w:color w:val="auto"/>
        </w:rPr>
      </w:pPr>
      <w:r w:rsidRPr="0049314F">
        <w:rPr>
          <w:color w:val="auto"/>
        </w:rPr>
        <w:lastRenderedPageBreak/>
        <w:t>(5)</w:t>
      </w:r>
      <w:r w:rsidRPr="0049314F">
        <w:rPr>
          <w:color w:val="auto"/>
        </w:rPr>
        <w:tab/>
        <w:t>Der Arbeitgeber stellt ein Büro zur Verfügung, das für Mediationsgespräche und – sofern die Vertraulichkeit gewahrt wird – zur Aufbewahrung von Mediationsunterlagen genutzt werden kann. Dieser Raum ist abschließbar und verfügt über die übliche Büroausstattung einschließlich eines Telefons und eines PCs nebst Zubehör. Zu diesem Büro haben alle innerbetrieblichen Mediatoren Zugang.</w:t>
      </w:r>
    </w:p>
    <w:p w:rsidR="001A23B3" w:rsidRPr="0049314F" w:rsidRDefault="001A23B3" w:rsidP="001A23B3">
      <w:pPr>
        <w:pStyle w:val="Liste1manuell"/>
        <w:numPr>
          <w:ilvl w:val="0"/>
          <w:numId w:val="0"/>
        </w:numPr>
        <w:tabs>
          <w:tab w:val="left" w:pos="425"/>
          <w:tab w:val="left" w:pos="851"/>
        </w:tabs>
        <w:spacing w:before="60" w:after="60" w:line="280" w:lineRule="exact"/>
        <w:ind w:left="425" w:hanging="425"/>
        <w:rPr>
          <w:color w:val="auto"/>
        </w:rPr>
      </w:pPr>
      <w:r w:rsidRPr="0049314F">
        <w:rPr>
          <w:color w:val="auto"/>
        </w:rPr>
        <w:t>(6)</w:t>
      </w:r>
      <w:r w:rsidRPr="0049314F">
        <w:rPr>
          <w:color w:val="auto"/>
        </w:rPr>
        <w:tab/>
        <w:t>Den Mediatoren werden notwendige Arbeitsmittel zur Verfügung gestellt. Dazu gehören insbesondere</w:t>
      </w:r>
    </w:p>
    <w:p w:rsidR="001A23B3" w:rsidRPr="0049314F" w:rsidRDefault="001A23B3" w:rsidP="001A23B3">
      <w:pPr>
        <w:pStyle w:val="Liste2"/>
        <w:tabs>
          <w:tab w:val="clear" w:pos="3058"/>
          <w:tab w:val="left" w:pos="425"/>
          <w:tab w:val="left" w:pos="851"/>
        </w:tabs>
        <w:spacing w:before="60" w:after="60" w:line="280" w:lineRule="exact"/>
        <w:ind w:left="850" w:hanging="425"/>
        <w:rPr>
          <w:rFonts w:cs="Arial"/>
          <w:color w:val="auto"/>
          <w:szCs w:val="22"/>
        </w:rPr>
      </w:pPr>
      <w:r w:rsidRPr="0049314F">
        <w:rPr>
          <w:rFonts w:cs="Arial"/>
          <w:color w:val="auto"/>
          <w:szCs w:val="22"/>
        </w:rPr>
        <w:t>Büromaterial,</w:t>
      </w:r>
    </w:p>
    <w:p w:rsidR="001A23B3" w:rsidRPr="0049314F" w:rsidRDefault="001A23B3" w:rsidP="001A23B3">
      <w:pPr>
        <w:pStyle w:val="Liste2"/>
        <w:tabs>
          <w:tab w:val="clear" w:pos="3058"/>
          <w:tab w:val="left" w:pos="425"/>
          <w:tab w:val="left" w:pos="851"/>
        </w:tabs>
        <w:spacing w:before="60" w:after="60" w:line="280" w:lineRule="exact"/>
        <w:ind w:left="850" w:hanging="425"/>
        <w:rPr>
          <w:rFonts w:cs="Arial"/>
          <w:color w:val="auto"/>
          <w:szCs w:val="22"/>
        </w:rPr>
      </w:pPr>
      <w:r w:rsidRPr="0049314F">
        <w:rPr>
          <w:rFonts w:cs="Arial"/>
          <w:color w:val="auto"/>
          <w:szCs w:val="22"/>
        </w:rPr>
        <w:t>Moderationsmaterial einschließlich Flipchart und Pinnwand sowie</w:t>
      </w:r>
    </w:p>
    <w:p w:rsidR="001A23B3" w:rsidRPr="0049314F" w:rsidRDefault="001A23B3" w:rsidP="001A23B3">
      <w:pPr>
        <w:pStyle w:val="Liste2"/>
        <w:tabs>
          <w:tab w:val="clear" w:pos="3058"/>
          <w:tab w:val="left" w:pos="425"/>
          <w:tab w:val="left" w:pos="851"/>
        </w:tabs>
        <w:spacing w:before="60" w:after="60" w:line="280" w:lineRule="exact"/>
        <w:ind w:left="850" w:hanging="425"/>
        <w:rPr>
          <w:rFonts w:cs="Arial"/>
          <w:color w:val="auto"/>
          <w:szCs w:val="22"/>
        </w:rPr>
      </w:pPr>
      <w:r w:rsidRPr="0049314F">
        <w:rPr>
          <w:rFonts w:cs="Arial"/>
          <w:color w:val="auto"/>
          <w:szCs w:val="22"/>
        </w:rPr>
        <w:t>Fachliteratur.</w:t>
      </w:r>
    </w:p>
    <w:p w:rsidR="001A23B3" w:rsidRPr="0049314F" w:rsidRDefault="001A23B3" w:rsidP="001A23B3">
      <w:pPr>
        <w:pStyle w:val="Liste1manuell"/>
        <w:numPr>
          <w:ilvl w:val="0"/>
          <w:numId w:val="0"/>
        </w:numPr>
        <w:tabs>
          <w:tab w:val="left" w:pos="425"/>
          <w:tab w:val="left" w:pos="851"/>
        </w:tabs>
        <w:spacing w:before="60" w:after="60" w:line="280" w:lineRule="exact"/>
        <w:ind w:left="425" w:hanging="425"/>
        <w:rPr>
          <w:color w:val="auto"/>
        </w:rPr>
      </w:pPr>
      <w:r w:rsidRPr="0049314F">
        <w:rPr>
          <w:color w:val="auto"/>
        </w:rPr>
        <w:t>(7)</w:t>
      </w:r>
      <w:r w:rsidRPr="0049314F">
        <w:rPr>
          <w:color w:val="auto"/>
        </w:rPr>
        <w:tab/>
        <w:t xml:space="preserve">Die Mediatoren können für die Erfüllung ihrer Aufgaben die Kopierer, Faxgeräte, Overheadprojektoren, </w:t>
      </w:r>
      <w:proofErr w:type="spellStart"/>
      <w:r w:rsidRPr="0049314F">
        <w:rPr>
          <w:color w:val="auto"/>
        </w:rPr>
        <w:t>Beamer</w:t>
      </w:r>
      <w:proofErr w:type="spellEnd"/>
      <w:r w:rsidRPr="0049314F">
        <w:rPr>
          <w:color w:val="auto"/>
        </w:rPr>
        <w:t xml:space="preserve"> usw. der ... GmbH nutzen.</w:t>
      </w:r>
    </w:p>
    <w:p w:rsidR="001A23B3" w:rsidRPr="0049314F" w:rsidRDefault="001A23B3" w:rsidP="001A23B3">
      <w:pPr>
        <w:pStyle w:val="Liste1manuell"/>
        <w:numPr>
          <w:ilvl w:val="0"/>
          <w:numId w:val="0"/>
        </w:numPr>
        <w:tabs>
          <w:tab w:val="left" w:pos="425"/>
          <w:tab w:val="left" w:pos="851"/>
        </w:tabs>
        <w:spacing w:before="60" w:after="60" w:line="280" w:lineRule="exact"/>
        <w:ind w:left="425" w:hanging="425"/>
        <w:rPr>
          <w:color w:val="auto"/>
        </w:rPr>
      </w:pPr>
      <w:r w:rsidRPr="0049314F">
        <w:rPr>
          <w:color w:val="auto"/>
        </w:rPr>
        <w:t>(8)</w:t>
      </w:r>
      <w:r w:rsidRPr="0049314F">
        <w:rPr>
          <w:color w:val="auto"/>
        </w:rPr>
        <w:tab/>
        <w:t>Die Mediatoren können im Rahmen ihrer Tätigkeit Dienstgänge und Dienstreisen unternehmen. Die Kostenübernahme durch den Arbeitgeber erfolgt gemäß der Richtlinie „Dienstgänge und Dienstreisen“.</w:t>
      </w:r>
    </w:p>
    <w:p w:rsidR="001A23B3" w:rsidRPr="0049314F" w:rsidRDefault="001A23B3" w:rsidP="001A23B3">
      <w:pPr>
        <w:pStyle w:val="Liste1manuell"/>
        <w:numPr>
          <w:ilvl w:val="0"/>
          <w:numId w:val="0"/>
        </w:numPr>
        <w:tabs>
          <w:tab w:val="left" w:pos="425"/>
          <w:tab w:val="left" w:pos="851"/>
        </w:tabs>
        <w:spacing w:before="60" w:after="60" w:line="280" w:lineRule="exact"/>
        <w:ind w:left="425" w:hanging="425"/>
        <w:rPr>
          <w:color w:val="auto"/>
        </w:rPr>
      </w:pPr>
      <w:r w:rsidRPr="0049314F">
        <w:rPr>
          <w:color w:val="auto"/>
        </w:rPr>
        <w:t>(9)</w:t>
      </w:r>
      <w:r w:rsidRPr="0049314F">
        <w:rPr>
          <w:color w:val="auto"/>
        </w:rPr>
        <w:tab/>
        <w:t>Mediatoren können jederzeit ihre Tätigkeit als Mediatoren ohne Angabe von Gründen beenden. Nachteile entstehen ihnen hierdurch nicht.</w:t>
      </w:r>
    </w:p>
    <w:p w:rsidR="001A23B3" w:rsidRPr="0049314F" w:rsidRDefault="001A23B3" w:rsidP="001A23B3">
      <w:pPr>
        <w:pStyle w:val="Textblock"/>
        <w:numPr>
          <w:ilvl w:val="0"/>
          <w:numId w:val="0"/>
        </w:numPr>
        <w:tabs>
          <w:tab w:val="left" w:pos="425"/>
          <w:tab w:val="left" w:pos="851"/>
        </w:tabs>
        <w:spacing w:before="60" w:after="60" w:line="280" w:lineRule="exact"/>
        <w:rPr>
          <w:rStyle w:val="Fett"/>
          <w:rFonts w:cs="Arial"/>
          <w:color w:val="auto"/>
          <w:szCs w:val="22"/>
        </w:rPr>
      </w:pPr>
    </w:p>
    <w:p w:rsidR="001A23B3" w:rsidRPr="0049314F" w:rsidRDefault="001A23B3" w:rsidP="001A23B3">
      <w:pPr>
        <w:pStyle w:val="Textblock"/>
        <w:numPr>
          <w:ilvl w:val="0"/>
          <w:numId w:val="0"/>
        </w:numPr>
        <w:tabs>
          <w:tab w:val="left" w:pos="425"/>
          <w:tab w:val="left" w:pos="851"/>
        </w:tabs>
        <w:spacing w:before="60" w:after="60" w:line="280" w:lineRule="exact"/>
        <w:jc w:val="center"/>
        <w:rPr>
          <w:rStyle w:val="Fett"/>
          <w:rFonts w:cs="Arial"/>
          <w:color w:val="auto"/>
          <w:sz w:val="24"/>
        </w:rPr>
      </w:pPr>
      <w:r w:rsidRPr="0049314F">
        <w:rPr>
          <w:rStyle w:val="Fett"/>
          <w:rFonts w:cs="Arial"/>
          <w:color w:val="auto"/>
          <w:sz w:val="24"/>
        </w:rPr>
        <w:t>§ 6 Aufgaben der Mediatoren</w:t>
      </w:r>
    </w:p>
    <w:p w:rsidR="001A23B3" w:rsidRPr="0049314F" w:rsidRDefault="001A23B3" w:rsidP="001A23B3">
      <w:pPr>
        <w:pStyle w:val="Liste1manuell"/>
        <w:numPr>
          <w:ilvl w:val="0"/>
          <w:numId w:val="0"/>
        </w:numPr>
        <w:tabs>
          <w:tab w:val="left" w:pos="425"/>
          <w:tab w:val="left" w:pos="851"/>
        </w:tabs>
        <w:spacing w:before="60" w:after="60" w:line="280" w:lineRule="exact"/>
        <w:ind w:left="425" w:hanging="425"/>
        <w:rPr>
          <w:color w:val="auto"/>
        </w:rPr>
      </w:pPr>
      <w:r w:rsidRPr="0049314F">
        <w:rPr>
          <w:color w:val="auto"/>
        </w:rPr>
        <w:t>(1)</w:t>
      </w:r>
      <w:r w:rsidRPr="0049314F">
        <w:rPr>
          <w:color w:val="auto"/>
        </w:rPr>
        <w:tab/>
        <w:t>Zu den Aufgaben betriebsinterner Mediatoren gehören im Wesentlichen:</w:t>
      </w:r>
    </w:p>
    <w:p w:rsidR="001A23B3" w:rsidRPr="0049314F" w:rsidRDefault="001A23B3" w:rsidP="001A23B3">
      <w:pPr>
        <w:pStyle w:val="Liste2"/>
        <w:tabs>
          <w:tab w:val="clear" w:pos="3058"/>
          <w:tab w:val="left" w:pos="425"/>
          <w:tab w:val="left" w:pos="851"/>
        </w:tabs>
        <w:spacing w:before="60" w:after="60" w:line="280" w:lineRule="exact"/>
        <w:ind w:left="850" w:hanging="425"/>
        <w:rPr>
          <w:rFonts w:cs="Arial"/>
          <w:color w:val="auto"/>
          <w:szCs w:val="22"/>
        </w:rPr>
      </w:pPr>
      <w:r w:rsidRPr="0049314F">
        <w:rPr>
          <w:rFonts w:cs="Arial"/>
          <w:color w:val="auto"/>
          <w:szCs w:val="22"/>
        </w:rPr>
        <w:t>Prävention von Konflikten</w:t>
      </w:r>
    </w:p>
    <w:p w:rsidR="001A23B3" w:rsidRPr="0049314F" w:rsidRDefault="001A23B3" w:rsidP="001A23B3">
      <w:pPr>
        <w:pStyle w:val="Liste2"/>
        <w:tabs>
          <w:tab w:val="clear" w:pos="3058"/>
          <w:tab w:val="left" w:pos="425"/>
          <w:tab w:val="left" w:pos="851"/>
        </w:tabs>
        <w:spacing w:before="60" w:after="60" w:line="280" w:lineRule="exact"/>
        <w:ind w:left="850" w:hanging="425"/>
        <w:rPr>
          <w:rFonts w:cs="Arial"/>
          <w:color w:val="auto"/>
          <w:szCs w:val="22"/>
        </w:rPr>
      </w:pPr>
      <w:r w:rsidRPr="0049314F">
        <w:rPr>
          <w:rFonts w:cs="Arial"/>
          <w:color w:val="auto"/>
          <w:szCs w:val="22"/>
        </w:rPr>
        <w:t>Betreuung Betroffener in akuten Konfliktsituationen</w:t>
      </w:r>
    </w:p>
    <w:p w:rsidR="001A23B3" w:rsidRPr="0049314F" w:rsidRDefault="001A23B3" w:rsidP="001A23B3">
      <w:pPr>
        <w:pStyle w:val="Liste2"/>
        <w:tabs>
          <w:tab w:val="clear" w:pos="3058"/>
          <w:tab w:val="left" w:pos="425"/>
          <w:tab w:val="left" w:pos="851"/>
        </w:tabs>
        <w:spacing w:before="60" w:after="60" w:line="280" w:lineRule="exact"/>
        <w:ind w:left="850" w:hanging="425"/>
        <w:rPr>
          <w:rFonts w:cs="Arial"/>
          <w:color w:val="auto"/>
          <w:szCs w:val="22"/>
        </w:rPr>
      </w:pPr>
      <w:r w:rsidRPr="0049314F">
        <w:rPr>
          <w:rFonts w:cs="Arial"/>
          <w:color w:val="auto"/>
          <w:szCs w:val="22"/>
        </w:rPr>
        <w:t>Durchführung des Mediationsverfahrens</w:t>
      </w:r>
    </w:p>
    <w:p w:rsidR="001A23B3" w:rsidRPr="0049314F" w:rsidRDefault="001A23B3" w:rsidP="001A23B3">
      <w:pPr>
        <w:pStyle w:val="Liste2"/>
        <w:tabs>
          <w:tab w:val="clear" w:pos="3058"/>
          <w:tab w:val="left" w:pos="425"/>
          <w:tab w:val="left" w:pos="851"/>
        </w:tabs>
        <w:spacing w:before="60" w:after="60" w:line="280" w:lineRule="exact"/>
        <w:ind w:left="850" w:hanging="425"/>
        <w:rPr>
          <w:rFonts w:cs="Arial"/>
          <w:color w:val="auto"/>
          <w:szCs w:val="22"/>
        </w:rPr>
      </w:pPr>
      <w:r w:rsidRPr="0049314F">
        <w:rPr>
          <w:rFonts w:cs="Arial"/>
          <w:color w:val="auto"/>
          <w:szCs w:val="22"/>
        </w:rPr>
        <w:t>Weitervermittlung und Zusammenarbeit mit internen und externen Stellen</w:t>
      </w:r>
    </w:p>
    <w:p w:rsidR="001A23B3" w:rsidRPr="0049314F" w:rsidRDefault="001A23B3" w:rsidP="001A23B3">
      <w:pPr>
        <w:pStyle w:val="Liste1manuell"/>
        <w:numPr>
          <w:ilvl w:val="0"/>
          <w:numId w:val="0"/>
        </w:numPr>
        <w:tabs>
          <w:tab w:val="left" w:pos="425"/>
          <w:tab w:val="left" w:pos="851"/>
        </w:tabs>
        <w:spacing w:before="60" w:after="60" w:line="280" w:lineRule="exact"/>
        <w:ind w:left="425" w:hanging="425"/>
        <w:rPr>
          <w:color w:val="auto"/>
        </w:rPr>
      </w:pPr>
      <w:r w:rsidRPr="0049314F">
        <w:rPr>
          <w:color w:val="auto"/>
        </w:rPr>
        <w:t>(2)</w:t>
      </w:r>
      <w:r w:rsidRPr="0049314F">
        <w:rPr>
          <w:color w:val="auto"/>
        </w:rPr>
        <w:tab/>
        <w:t>Die Aufgaben betriebsexterner Mediatoren werden für jedes Mediationsverfahren gesondert festgelegt.</w:t>
      </w:r>
    </w:p>
    <w:p w:rsidR="001A23B3" w:rsidRPr="0049314F" w:rsidRDefault="001A23B3" w:rsidP="001A23B3">
      <w:pPr>
        <w:pStyle w:val="Textblock"/>
        <w:numPr>
          <w:ilvl w:val="0"/>
          <w:numId w:val="0"/>
        </w:numPr>
        <w:tabs>
          <w:tab w:val="left" w:pos="425"/>
          <w:tab w:val="left" w:pos="851"/>
        </w:tabs>
        <w:spacing w:before="60" w:after="60" w:line="280" w:lineRule="exact"/>
        <w:ind w:left="425" w:hanging="425"/>
        <w:rPr>
          <w:rStyle w:val="Fett"/>
          <w:rFonts w:cs="Arial"/>
          <w:color w:val="auto"/>
          <w:szCs w:val="22"/>
        </w:rPr>
      </w:pPr>
    </w:p>
    <w:p w:rsidR="001A23B3" w:rsidRPr="0049314F" w:rsidRDefault="001A23B3" w:rsidP="001A23B3">
      <w:pPr>
        <w:pStyle w:val="Textblock"/>
        <w:numPr>
          <w:ilvl w:val="0"/>
          <w:numId w:val="0"/>
        </w:numPr>
        <w:tabs>
          <w:tab w:val="left" w:pos="425"/>
          <w:tab w:val="left" w:pos="851"/>
        </w:tabs>
        <w:spacing w:before="60" w:after="60" w:line="280" w:lineRule="exact"/>
        <w:ind w:left="425" w:hanging="425"/>
        <w:jc w:val="center"/>
        <w:rPr>
          <w:rStyle w:val="Fett"/>
          <w:rFonts w:cs="Arial"/>
          <w:color w:val="auto"/>
          <w:sz w:val="24"/>
        </w:rPr>
      </w:pPr>
      <w:r w:rsidRPr="0049314F">
        <w:rPr>
          <w:rStyle w:val="Fett"/>
          <w:rFonts w:cs="Arial"/>
          <w:color w:val="auto"/>
          <w:sz w:val="24"/>
        </w:rPr>
        <w:t>§ 7 Qualifizierung der Mediatoren</w:t>
      </w:r>
    </w:p>
    <w:p w:rsidR="001A23B3" w:rsidRPr="0049314F" w:rsidRDefault="001A23B3" w:rsidP="001A23B3">
      <w:pPr>
        <w:pStyle w:val="Liste1manuell"/>
        <w:numPr>
          <w:ilvl w:val="0"/>
          <w:numId w:val="0"/>
        </w:numPr>
        <w:tabs>
          <w:tab w:val="left" w:pos="425"/>
          <w:tab w:val="left" w:pos="851"/>
        </w:tabs>
        <w:spacing w:before="60" w:after="60" w:line="280" w:lineRule="exact"/>
        <w:ind w:left="425" w:hanging="425"/>
        <w:rPr>
          <w:color w:val="auto"/>
        </w:rPr>
      </w:pPr>
      <w:r w:rsidRPr="0049314F">
        <w:rPr>
          <w:color w:val="auto"/>
        </w:rPr>
        <w:t>(1)</w:t>
      </w:r>
      <w:r w:rsidRPr="0049314F">
        <w:rPr>
          <w:color w:val="auto"/>
        </w:rPr>
        <w:tab/>
        <w:t>Betriebsinterne Mediatoren werden vor der Übernahme dieser Tätigkeit auf Kosten des Arbeitgebers zu Mediatoren ausgebildet.</w:t>
      </w:r>
    </w:p>
    <w:p w:rsidR="001A23B3" w:rsidRPr="0049314F" w:rsidRDefault="001A23B3" w:rsidP="001A23B3">
      <w:pPr>
        <w:pStyle w:val="Liste1manuell"/>
        <w:numPr>
          <w:ilvl w:val="0"/>
          <w:numId w:val="0"/>
        </w:numPr>
        <w:tabs>
          <w:tab w:val="left" w:pos="425"/>
          <w:tab w:val="left" w:pos="851"/>
        </w:tabs>
        <w:spacing w:before="60" w:after="60" w:line="280" w:lineRule="exact"/>
        <w:ind w:left="425" w:hanging="425"/>
        <w:rPr>
          <w:color w:val="auto"/>
        </w:rPr>
      </w:pPr>
      <w:r w:rsidRPr="0049314F">
        <w:rPr>
          <w:color w:val="auto"/>
        </w:rPr>
        <w:t>(2)</w:t>
      </w:r>
      <w:r w:rsidRPr="0049314F">
        <w:rPr>
          <w:color w:val="auto"/>
        </w:rPr>
        <w:tab/>
        <w:t>Sie nehmen zudem regelmäßig an Fortbildungen teil.</w:t>
      </w:r>
    </w:p>
    <w:p w:rsidR="001A23B3" w:rsidRPr="0049314F" w:rsidRDefault="001A23B3" w:rsidP="001A23B3">
      <w:pPr>
        <w:pStyle w:val="Liste1manuell"/>
        <w:numPr>
          <w:ilvl w:val="0"/>
          <w:numId w:val="0"/>
        </w:numPr>
        <w:tabs>
          <w:tab w:val="left" w:pos="425"/>
          <w:tab w:val="left" w:pos="851"/>
        </w:tabs>
        <w:spacing w:before="60" w:after="60" w:line="280" w:lineRule="exact"/>
        <w:ind w:left="425" w:hanging="425"/>
        <w:rPr>
          <w:color w:val="auto"/>
        </w:rPr>
      </w:pPr>
      <w:r w:rsidRPr="0049314F">
        <w:rPr>
          <w:color w:val="auto"/>
        </w:rPr>
        <w:t>(3)</w:t>
      </w:r>
      <w:r w:rsidRPr="0049314F">
        <w:rPr>
          <w:color w:val="auto"/>
        </w:rPr>
        <w:tab/>
        <w:t>Alle betriebsinternen Mediatoren treffen sich einmal in jedem Kalendervierteljahr zu einem Erfahrungsaustausch innerhalb der Arbeitszeit.</w:t>
      </w:r>
    </w:p>
    <w:p w:rsidR="001A23B3" w:rsidRPr="0049314F" w:rsidRDefault="001A23B3" w:rsidP="001A23B3">
      <w:pPr>
        <w:pStyle w:val="Textblock"/>
        <w:numPr>
          <w:ilvl w:val="0"/>
          <w:numId w:val="0"/>
        </w:numPr>
        <w:tabs>
          <w:tab w:val="left" w:pos="425"/>
          <w:tab w:val="left" w:pos="851"/>
        </w:tabs>
        <w:spacing w:before="60" w:after="60" w:line="280" w:lineRule="exact"/>
        <w:ind w:left="425" w:hanging="425"/>
        <w:rPr>
          <w:rStyle w:val="Fett"/>
          <w:rFonts w:cs="Arial"/>
          <w:color w:val="auto"/>
          <w:szCs w:val="22"/>
        </w:rPr>
      </w:pPr>
    </w:p>
    <w:p w:rsidR="001A23B3" w:rsidRPr="0049314F" w:rsidRDefault="001A23B3" w:rsidP="001A23B3">
      <w:pPr>
        <w:pStyle w:val="Textblock"/>
        <w:numPr>
          <w:ilvl w:val="0"/>
          <w:numId w:val="0"/>
        </w:numPr>
        <w:tabs>
          <w:tab w:val="left" w:pos="425"/>
          <w:tab w:val="left" w:pos="851"/>
        </w:tabs>
        <w:spacing w:before="60" w:after="60" w:line="280" w:lineRule="exact"/>
        <w:ind w:left="425" w:hanging="425"/>
        <w:jc w:val="center"/>
        <w:rPr>
          <w:rStyle w:val="Fett"/>
          <w:rFonts w:cs="Arial"/>
          <w:color w:val="auto"/>
          <w:sz w:val="24"/>
        </w:rPr>
      </w:pPr>
      <w:r w:rsidRPr="0049314F">
        <w:rPr>
          <w:rStyle w:val="Fett"/>
          <w:rFonts w:cs="Arial"/>
          <w:color w:val="auto"/>
          <w:sz w:val="24"/>
        </w:rPr>
        <w:t>§ 8 Jahresgespräch</w:t>
      </w:r>
    </w:p>
    <w:p w:rsidR="001A23B3" w:rsidRPr="0049314F" w:rsidRDefault="001A23B3" w:rsidP="001A23B3">
      <w:pPr>
        <w:pStyle w:val="Liste1manuell"/>
        <w:numPr>
          <w:ilvl w:val="0"/>
          <w:numId w:val="0"/>
        </w:numPr>
        <w:tabs>
          <w:tab w:val="left" w:pos="425"/>
          <w:tab w:val="left" w:pos="851"/>
        </w:tabs>
        <w:spacing w:before="60" w:after="60" w:line="280" w:lineRule="exact"/>
        <w:ind w:left="425" w:hanging="425"/>
        <w:rPr>
          <w:color w:val="auto"/>
        </w:rPr>
      </w:pPr>
      <w:r w:rsidRPr="0049314F">
        <w:rPr>
          <w:color w:val="auto"/>
        </w:rPr>
        <w:t>(1)</w:t>
      </w:r>
      <w:r w:rsidRPr="0049314F">
        <w:rPr>
          <w:color w:val="auto"/>
        </w:rPr>
        <w:tab/>
        <w:t>Einmal pro Kalenderjahr treffen sich alle Mediatoren mit der Geschäftsleitung und dem Betriebsrat zu einer Klausurtagung. Dabei sollen die Tätigkeit der Mediatoren, allgemeine Probleme im Betrieb sowie mögliche Lösungsansätze diskutiert werden. Im Rahmen dieser Klausurtagung berichten die Mediatoren der Geschäftsleitung und dem Betriebsrat über ihre Tätigkeit.</w:t>
      </w:r>
    </w:p>
    <w:p w:rsidR="001A23B3" w:rsidRPr="0049314F" w:rsidRDefault="001A23B3" w:rsidP="001A23B3">
      <w:pPr>
        <w:pStyle w:val="Liste1manuell"/>
        <w:numPr>
          <w:ilvl w:val="0"/>
          <w:numId w:val="0"/>
        </w:numPr>
        <w:tabs>
          <w:tab w:val="left" w:pos="425"/>
          <w:tab w:val="left" w:pos="851"/>
        </w:tabs>
        <w:spacing w:before="60" w:after="60" w:line="280" w:lineRule="exact"/>
        <w:ind w:left="425" w:hanging="425"/>
        <w:rPr>
          <w:color w:val="auto"/>
        </w:rPr>
      </w:pPr>
      <w:r w:rsidRPr="0049314F">
        <w:rPr>
          <w:color w:val="auto"/>
        </w:rPr>
        <w:lastRenderedPageBreak/>
        <w:t>(2)</w:t>
      </w:r>
      <w:r w:rsidRPr="0049314F">
        <w:rPr>
          <w:color w:val="auto"/>
        </w:rPr>
        <w:tab/>
        <w:t>An diesen Jahresgesprächen nimmt der Betriebsarzt teil. Bei Bedarf können weitere Personen eingeladen werden.</w:t>
      </w:r>
    </w:p>
    <w:p w:rsidR="001A23B3" w:rsidRPr="0049314F" w:rsidRDefault="001A23B3" w:rsidP="001A23B3">
      <w:pPr>
        <w:pStyle w:val="Textblock"/>
        <w:numPr>
          <w:ilvl w:val="0"/>
          <w:numId w:val="0"/>
        </w:numPr>
        <w:tabs>
          <w:tab w:val="left" w:pos="425"/>
          <w:tab w:val="left" w:pos="851"/>
        </w:tabs>
        <w:spacing w:before="60" w:after="60" w:line="280" w:lineRule="exact"/>
        <w:rPr>
          <w:rStyle w:val="Fett"/>
          <w:rFonts w:cs="Arial"/>
          <w:color w:val="auto"/>
          <w:szCs w:val="22"/>
        </w:rPr>
      </w:pPr>
    </w:p>
    <w:p w:rsidR="001A23B3" w:rsidRPr="0049314F" w:rsidRDefault="001A23B3" w:rsidP="001A23B3">
      <w:pPr>
        <w:pStyle w:val="Textblock"/>
        <w:numPr>
          <w:ilvl w:val="0"/>
          <w:numId w:val="0"/>
        </w:numPr>
        <w:tabs>
          <w:tab w:val="left" w:pos="425"/>
          <w:tab w:val="left" w:pos="851"/>
        </w:tabs>
        <w:spacing w:before="60" w:after="60" w:line="280" w:lineRule="exact"/>
        <w:jc w:val="center"/>
        <w:rPr>
          <w:rStyle w:val="Fett"/>
          <w:rFonts w:cs="Arial"/>
          <w:color w:val="auto"/>
          <w:sz w:val="24"/>
        </w:rPr>
      </w:pPr>
      <w:r w:rsidRPr="0049314F">
        <w:rPr>
          <w:rStyle w:val="Fett"/>
          <w:rFonts w:cs="Arial"/>
          <w:color w:val="auto"/>
          <w:sz w:val="24"/>
        </w:rPr>
        <w:t>§ 9 Inkrafttreten und Kündigung</w:t>
      </w:r>
    </w:p>
    <w:p w:rsidR="001A23B3" w:rsidRPr="0049314F" w:rsidRDefault="001A23B3" w:rsidP="001A23B3">
      <w:pPr>
        <w:pStyle w:val="Liste1manuell"/>
        <w:numPr>
          <w:ilvl w:val="0"/>
          <w:numId w:val="0"/>
        </w:numPr>
        <w:tabs>
          <w:tab w:val="left" w:pos="425"/>
          <w:tab w:val="left" w:pos="851"/>
        </w:tabs>
        <w:spacing w:before="60" w:after="60" w:line="280" w:lineRule="exact"/>
        <w:ind w:left="425" w:hanging="425"/>
        <w:rPr>
          <w:color w:val="auto"/>
        </w:rPr>
      </w:pPr>
      <w:r w:rsidRPr="0049314F">
        <w:rPr>
          <w:color w:val="auto"/>
        </w:rPr>
        <w:t>(1)</w:t>
      </w:r>
      <w:r w:rsidRPr="0049314F">
        <w:rPr>
          <w:color w:val="auto"/>
        </w:rPr>
        <w:tab/>
        <w:t>Diese Betriebsvereinbarung tritt mit Unterzeichnung in Kraft.</w:t>
      </w:r>
    </w:p>
    <w:p w:rsidR="001A23B3" w:rsidRPr="0049314F" w:rsidRDefault="001A23B3" w:rsidP="001A23B3">
      <w:pPr>
        <w:pStyle w:val="Liste1manuell"/>
        <w:numPr>
          <w:ilvl w:val="0"/>
          <w:numId w:val="0"/>
        </w:numPr>
        <w:tabs>
          <w:tab w:val="left" w:pos="425"/>
          <w:tab w:val="left" w:pos="851"/>
        </w:tabs>
        <w:spacing w:before="60" w:after="60" w:line="280" w:lineRule="exact"/>
        <w:ind w:left="425" w:hanging="425"/>
        <w:rPr>
          <w:color w:val="auto"/>
        </w:rPr>
      </w:pPr>
      <w:r w:rsidRPr="0049314F">
        <w:rPr>
          <w:color w:val="auto"/>
        </w:rPr>
        <w:t>(2)</w:t>
      </w:r>
      <w:r w:rsidRPr="0049314F">
        <w:rPr>
          <w:color w:val="auto"/>
        </w:rPr>
        <w:tab/>
        <w:t xml:space="preserve">Sie kann mit einer Kündigungsfrist von sechs Monaten schriftlich gekündigt werden, frühestens jedoch </w:t>
      </w:r>
      <w:proofErr w:type="gramStart"/>
      <w:r w:rsidRPr="0049314F">
        <w:rPr>
          <w:color w:val="auto"/>
        </w:rPr>
        <w:t>zum ...</w:t>
      </w:r>
      <w:proofErr w:type="gramEnd"/>
    </w:p>
    <w:p w:rsidR="001A23B3" w:rsidRPr="0049314F" w:rsidRDefault="001A23B3" w:rsidP="001A23B3">
      <w:pPr>
        <w:pStyle w:val="Textblock"/>
        <w:numPr>
          <w:ilvl w:val="0"/>
          <w:numId w:val="0"/>
        </w:numPr>
        <w:spacing w:before="60" w:after="60" w:line="280" w:lineRule="exact"/>
        <w:ind w:hanging="357"/>
        <w:rPr>
          <w:color w:val="auto"/>
        </w:rPr>
      </w:pPr>
    </w:p>
    <w:p w:rsidR="001A23B3" w:rsidRPr="0049314F" w:rsidRDefault="001A23B3" w:rsidP="001A23B3">
      <w:pPr>
        <w:pStyle w:val="Textblock"/>
        <w:numPr>
          <w:ilvl w:val="0"/>
          <w:numId w:val="0"/>
        </w:numPr>
        <w:spacing w:before="60" w:after="60" w:line="280" w:lineRule="exact"/>
        <w:rPr>
          <w:color w:val="auto"/>
        </w:rPr>
      </w:pPr>
      <w:r w:rsidRPr="0049314F">
        <w:rPr>
          <w:color w:val="auto"/>
        </w:rPr>
        <w:t>Musterstadt, Datum</w:t>
      </w:r>
    </w:p>
    <w:p w:rsidR="001A23B3" w:rsidRPr="0049314F" w:rsidRDefault="001A23B3" w:rsidP="001A23B3">
      <w:pPr>
        <w:pStyle w:val="Textblock"/>
        <w:numPr>
          <w:ilvl w:val="0"/>
          <w:numId w:val="0"/>
        </w:numPr>
        <w:spacing w:before="60" w:after="60" w:line="280" w:lineRule="exact"/>
        <w:rPr>
          <w:color w:val="auto"/>
        </w:rPr>
      </w:pPr>
    </w:p>
    <w:p w:rsidR="001A23B3" w:rsidRPr="0049314F" w:rsidRDefault="001A23B3" w:rsidP="001A23B3">
      <w:pPr>
        <w:pStyle w:val="Textblock"/>
        <w:numPr>
          <w:ilvl w:val="0"/>
          <w:numId w:val="0"/>
        </w:numPr>
        <w:spacing w:before="60" w:after="60" w:line="280" w:lineRule="exact"/>
        <w:rPr>
          <w:color w:val="auto"/>
        </w:rPr>
      </w:pPr>
    </w:p>
    <w:p w:rsidR="001A23B3" w:rsidRPr="0049314F" w:rsidRDefault="001A23B3" w:rsidP="001A23B3">
      <w:pPr>
        <w:pStyle w:val="Textblock"/>
        <w:numPr>
          <w:ilvl w:val="0"/>
          <w:numId w:val="0"/>
        </w:numPr>
        <w:spacing w:before="60" w:after="60" w:line="280" w:lineRule="exact"/>
        <w:rPr>
          <w:color w:val="auto"/>
        </w:rPr>
      </w:pPr>
      <w:r w:rsidRPr="0049314F">
        <w:rPr>
          <w:color w:val="auto"/>
        </w:rPr>
        <w:t>Unterschrift Betriebsratsvorsitzender, Unterschrift Geschäftsführer</w:t>
      </w:r>
    </w:p>
    <w:sectPr w:rsidR="001A23B3" w:rsidRPr="0049314F" w:rsidSect="00AB6068">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CAF" w:rsidRDefault="00EE2CAF" w:rsidP="00645C6A">
      <w:pPr>
        <w:spacing w:after="0" w:line="240" w:lineRule="auto"/>
      </w:pPr>
      <w:r>
        <w:separator/>
      </w:r>
    </w:p>
  </w:endnote>
  <w:endnote w:type="continuationSeparator" w:id="0">
    <w:p w:rsidR="00EE2CAF" w:rsidRDefault="00EE2CAF" w:rsidP="0064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C6A" w:rsidRPr="007B14D4" w:rsidRDefault="0012313C" w:rsidP="0012313C">
    <w:pPr>
      <w:pStyle w:val="Fuzeile"/>
      <w:tabs>
        <w:tab w:val="clear" w:pos="9072"/>
        <w:tab w:val="right" w:pos="9923"/>
      </w:tabs>
      <w:ind w:left="-851"/>
      <w:rPr>
        <w:b/>
        <w:color w:val="A6A6A6" w:themeColor="background1" w:themeShade="A6"/>
        <w:sz w:val="18"/>
        <w:szCs w:val="18"/>
      </w:rPr>
    </w:pPr>
    <w:r>
      <w:rPr>
        <w:b/>
        <w:noProof/>
        <w:color w:val="A6A6A6" w:themeColor="background1" w:themeShade="A6"/>
        <w:sz w:val="18"/>
        <w:szCs w:val="18"/>
        <w:lang w:eastAsia="de-DE"/>
      </w:rPr>
      <w:drawing>
        <wp:inline distT="0" distB="0" distL="0" distR="0" wp14:anchorId="31657CB5" wp14:editId="1D6DFE8D">
          <wp:extent cx="451033" cy="459040"/>
          <wp:effectExtent l="0" t="0" r="635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KA-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0957" cy="458962"/>
                  </a:xfrm>
                  <a:prstGeom prst="rect">
                    <a:avLst/>
                  </a:prstGeom>
                </pic:spPr>
              </pic:pic>
            </a:graphicData>
          </a:graphic>
        </wp:inline>
      </w:drawing>
    </w:r>
    <w:r w:rsidRPr="0012313C">
      <w:rPr>
        <w:b/>
        <w:color w:val="A6A6A6" w:themeColor="background1" w:themeShade="A6"/>
        <w:sz w:val="18"/>
        <w:szCs w:val="18"/>
      </w:rPr>
      <w:t xml:space="preserve">    </w:t>
    </w:r>
    <w:r w:rsidRPr="0012313C">
      <w:rPr>
        <w:sz w:val="16"/>
        <w:szCs w:val="16"/>
      </w:rPr>
      <w:t xml:space="preserve">©  WEKA MEDIA GmbH &amp; Co. KG | </w:t>
    </w:r>
    <w:r w:rsidR="00645C6A" w:rsidRPr="0012313C">
      <w:rPr>
        <w:sz w:val="16"/>
        <w:szCs w:val="16"/>
      </w:rPr>
      <w:t xml:space="preserve">Alle Angaben ohne </w:t>
    </w:r>
    <w:r w:rsidR="00154639" w:rsidRPr="0012313C">
      <w:rPr>
        <w:sz w:val="16"/>
        <w:szCs w:val="16"/>
      </w:rPr>
      <w:t>Gewähr | Betriebsrat</w:t>
    </w:r>
    <w:r w:rsidR="005B72E6" w:rsidRPr="0012313C">
      <w:rPr>
        <w:sz w:val="16"/>
        <w:szCs w:val="16"/>
      </w:rPr>
      <w:t xml:space="preserve"> </w:t>
    </w:r>
    <w:r w:rsidRPr="0012313C">
      <w:rPr>
        <w:sz w:val="16"/>
        <w:szCs w:val="16"/>
      </w:rPr>
      <w:t xml:space="preserve">KOMPAKT | </w:t>
    </w:r>
    <w:r w:rsidR="001A23B3">
      <w:rPr>
        <w:sz w:val="16"/>
        <w:szCs w:val="16"/>
      </w:rPr>
      <w:t>April</w:t>
    </w:r>
    <w:r w:rsidR="00E24430">
      <w:rPr>
        <w:sz w:val="16"/>
        <w:szCs w:val="16"/>
      </w:rPr>
      <w:t xml:space="preserve"> 2018</w:t>
    </w:r>
    <w:r w:rsidR="00645C6A" w:rsidRPr="0012313C">
      <w:rPr>
        <w:sz w:val="16"/>
        <w:szCs w:val="16"/>
      </w:rPr>
      <w:t xml:space="preserve"> | </w:t>
    </w:r>
    <w:hyperlink r:id="rId2" w:history="1">
      <w:r w:rsidR="00154639" w:rsidRPr="0012313C">
        <w:rPr>
          <w:rStyle w:val="Hyperlink"/>
          <w:sz w:val="16"/>
          <w:szCs w:val="16"/>
        </w:rPr>
        <w:t>www.</w:t>
      </w:r>
      <w:r w:rsidR="0062183F" w:rsidRPr="0012313C">
        <w:rPr>
          <w:rStyle w:val="Hyperlink"/>
          <w:sz w:val="16"/>
          <w:szCs w:val="16"/>
        </w:rPr>
        <w:t>b</w:t>
      </w:r>
      <w:r w:rsidR="00154639" w:rsidRPr="0012313C">
        <w:rPr>
          <w:rStyle w:val="Hyperlink"/>
          <w:sz w:val="16"/>
          <w:szCs w:val="16"/>
        </w:rPr>
        <w:t>etriebsrat</w:t>
      </w:r>
      <w:r w:rsidR="005B72E6" w:rsidRPr="0012313C">
        <w:rPr>
          <w:rStyle w:val="Hyperlink"/>
          <w:sz w:val="16"/>
          <w:szCs w:val="16"/>
        </w:rPr>
        <w:t>-kompakt</w:t>
      </w:r>
      <w:r w:rsidR="00154639" w:rsidRPr="0012313C">
        <w:rPr>
          <w:rStyle w:val="Hyperlink"/>
          <w:sz w:val="16"/>
          <w:szCs w:val="16"/>
        </w:rPr>
        <w:t>.de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CAF" w:rsidRDefault="00EE2CAF" w:rsidP="00645C6A">
      <w:pPr>
        <w:spacing w:after="0" w:line="240" w:lineRule="auto"/>
      </w:pPr>
      <w:r>
        <w:separator/>
      </w:r>
    </w:p>
  </w:footnote>
  <w:footnote w:type="continuationSeparator" w:id="0">
    <w:p w:rsidR="00EE2CAF" w:rsidRDefault="00EE2CAF" w:rsidP="00645C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C6A" w:rsidRDefault="005B72E6">
    <w:pPr>
      <w:pStyle w:val="Kopfzeile"/>
    </w:pPr>
    <w:r>
      <w:rPr>
        <w:noProof/>
        <w:lang w:eastAsia="de-DE"/>
      </w:rPr>
      <w:drawing>
        <wp:inline distT="0" distB="0" distL="0" distR="0" wp14:anchorId="0A90DF64" wp14:editId="72D6B187">
          <wp:extent cx="5760720" cy="1159510"/>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riebsrat_kompakt.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1595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pStyle w:val="Liste1manuell"/>
      <w:lvlText w:val="L1m."/>
      <w:lvlJc w:val="left"/>
      <w:rPr>
        <w:rFonts w:ascii="Arial" w:hAnsi="Arial" w:cs="Arial"/>
        <w:color w:val="FF0000"/>
        <w:sz w:val="12"/>
        <w:szCs w:val="12"/>
      </w:rPr>
    </w:lvl>
    <w:lvl w:ilvl="1">
      <w:start w:val="1"/>
      <w:numFmt w:val="lowerLetter"/>
      <w:lvlText w:val="%2)"/>
      <w:lvlJc w:val="left"/>
      <w:pPr>
        <w:tabs>
          <w:tab w:val="num" w:pos="3953"/>
        </w:tabs>
        <w:ind w:left="3953"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0000008"/>
    <w:multiLevelType w:val="multilevel"/>
    <w:tmpl w:val="00000008"/>
    <w:lvl w:ilvl="0">
      <w:start w:val="1"/>
      <w:numFmt w:val="none"/>
      <w:pStyle w:val="Liste1fortsetzen"/>
      <w:lvlText w:val="L1f."/>
      <w:lvlJc w:val="left"/>
      <w:rPr>
        <w:rFonts w:ascii="Arial" w:hAnsi="Arial" w:cs="Arial"/>
        <w:color w:val="FF0000"/>
        <w:sz w:val="12"/>
        <w:szCs w:val="12"/>
      </w:rPr>
    </w:lvl>
    <w:lvl w:ilvl="1">
      <w:start w:val="1"/>
      <w:numFmt w:val="lowerLetter"/>
      <w:lvlText w:val="%2)"/>
      <w:lvlJc w:val="left"/>
      <w:pPr>
        <w:tabs>
          <w:tab w:val="num" w:pos="2251"/>
        </w:tabs>
        <w:ind w:left="2251" w:hanging="360"/>
      </w:pPr>
      <w:rPr>
        <w:rFonts w:cs="Times New Roman"/>
      </w:rPr>
    </w:lvl>
    <w:lvl w:ilvl="2">
      <w:start w:val="1"/>
      <w:numFmt w:val="lowerRoman"/>
      <w:lvlText w:val="%3)"/>
      <w:lvlJc w:val="left"/>
      <w:pPr>
        <w:tabs>
          <w:tab w:val="num" w:pos="2611"/>
        </w:tabs>
        <w:ind w:left="2611" w:hanging="360"/>
      </w:pPr>
      <w:rPr>
        <w:rFonts w:cs="Times New Roman"/>
      </w:rPr>
    </w:lvl>
    <w:lvl w:ilvl="3">
      <w:start w:val="1"/>
      <w:numFmt w:val="decimal"/>
      <w:lvlText w:val="(%4)"/>
      <w:lvlJc w:val="left"/>
      <w:pPr>
        <w:tabs>
          <w:tab w:val="num" w:pos="2971"/>
        </w:tabs>
        <w:ind w:left="2971" w:hanging="360"/>
      </w:pPr>
      <w:rPr>
        <w:rFonts w:cs="Times New Roman"/>
      </w:rPr>
    </w:lvl>
    <w:lvl w:ilvl="4">
      <w:start w:val="1"/>
      <w:numFmt w:val="lowerLetter"/>
      <w:lvlText w:val="(%5)"/>
      <w:lvlJc w:val="left"/>
      <w:pPr>
        <w:tabs>
          <w:tab w:val="num" w:pos="3331"/>
        </w:tabs>
        <w:ind w:left="3331" w:hanging="360"/>
      </w:pPr>
      <w:rPr>
        <w:rFonts w:cs="Times New Roman"/>
      </w:rPr>
    </w:lvl>
    <w:lvl w:ilvl="5">
      <w:start w:val="1"/>
      <w:numFmt w:val="lowerRoman"/>
      <w:lvlText w:val="(%6)"/>
      <w:lvlJc w:val="left"/>
      <w:pPr>
        <w:tabs>
          <w:tab w:val="num" w:pos="3691"/>
        </w:tabs>
        <w:ind w:left="3691" w:hanging="360"/>
      </w:pPr>
      <w:rPr>
        <w:rFonts w:cs="Times New Roman"/>
      </w:rPr>
    </w:lvl>
    <w:lvl w:ilvl="6">
      <w:start w:val="1"/>
      <w:numFmt w:val="decimal"/>
      <w:lvlText w:val="%7."/>
      <w:lvlJc w:val="left"/>
      <w:pPr>
        <w:tabs>
          <w:tab w:val="num" w:pos="4051"/>
        </w:tabs>
        <w:ind w:left="4051" w:hanging="360"/>
      </w:pPr>
      <w:rPr>
        <w:rFonts w:cs="Times New Roman"/>
      </w:rPr>
    </w:lvl>
    <w:lvl w:ilvl="7">
      <w:start w:val="1"/>
      <w:numFmt w:val="lowerLetter"/>
      <w:lvlText w:val="%8."/>
      <w:lvlJc w:val="left"/>
      <w:pPr>
        <w:tabs>
          <w:tab w:val="num" w:pos="4411"/>
        </w:tabs>
        <w:ind w:left="4411" w:hanging="360"/>
      </w:pPr>
      <w:rPr>
        <w:rFonts w:cs="Times New Roman"/>
      </w:rPr>
    </w:lvl>
    <w:lvl w:ilvl="8">
      <w:start w:val="1"/>
      <w:numFmt w:val="lowerRoman"/>
      <w:lvlText w:val="%9."/>
      <w:lvlJc w:val="left"/>
      <w:pPr>
        <w:tabs>
          <w:tab w:val="num" w:pos="4771"/>
        </w:tabs>
        <w:ind w:left="4771" w:hanging="360"/>
      </w:pPr>
      <w:rPr>
        <w:rFonts w:cs="Times New Roman"/>
      </w:rPr>
    </w:lvl>
  </w:abstractNum>
  <w:abstractNum w:abstractNumId="2">
    <w:nsid w:val="02687BDC"/>
    <w:multiLevelType w:val="multilevel"/>
    <w:tmpl w:val="0252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46E12E1"/>
    <w:multiLevelType w:val="hybridMultilevel"/>
    <w:tmpl w:val="F3E09666"/>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86076A9"/>
    <w:multiLevelType w:val="hybridMultilevel"/>
    <w:tmpl w:val="05887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EEC1573"/>
    <w:multiLevelType w:val="multilevel"/>
    <w:tmpl w:val="1F7C1A3C"/>
    <w:lvl w:ilvl="0">
      <w:start w:val="1"/>
      <w:numFmt w:val="none"/>
      <w:pStyle w:val="Zwischenberschrift1"/>
      <w:lvlText w:val="Z1."/>
      <w:lvlJc w:val="left"/>
      <w:pPr>
        <w:tabs>
          <w:tab w:val="num" w:pos="360"/>
        </w:tabs>
        <w:ind w:left="360" w:hanging="360"/>
      </w:pPr>
      <w:rPr>
        <w:rFonts w:ascii="Arial" w:hAnsi="Arial" w:cs="Arial" w:hint="default"/>
        <w:color w:val="FF0000"/>
        <w:sz w:val="12"/>
        <w:szCs w:val="12"/>
      </w:rPr>
    </w:lvl>
    <w:lvl w:ilvl="1">
      <w:start w:val="1"/>
      <w:numFmt w:val="none"/>
      <w:lvlText w:val="Z1."/>
      <w:lvlJc w:val="left"/>
      <w:pPr>
        <w:tabs>
          <w:tab w:val="num" w:pos="720"/>
        </w:tabs>
        <w:ind w:left="720" w:hanging="360"/>
      </w:pPr>
      <w:rPr>
        <w:rFonts w:ascii="Arial" w:hAnsi="Arial" w:cs="Arial" w:hint="default"/>
        <w:color w:val="FF0000"/>
        <w:sz w:val="12"/>
        <w:szCs w:val="1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25667129"/>
    <w:multiLevelType w:val="hybridMultilevel"/>
    <w:tmpl w:val="0A4EB7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4704FC4"/>
    <w:multiLevelType w:val="singleLevel"/>
    <w:tmpl w:val="04070001"/>
    <w:lvl w:ilvl="0">
      <w:start w:val="1"/>
      <w:numFmt w:val="bullet"/>
      <w:pStyle w:val="SprechblasentextZchn"/>
      <w:lvlText w:val=""/>
      <w:lvlJc w:val="left"/>
      <w:pPr>
        <w:tabs>
          <w:tab w:val="num" w:pos="360"/>
        </w:tabs>
        <w:ind w:left="360" w:hanging="360"/>
      </w:pPr>
      <w:rPr>
        <w:rFonts w:ascii="Symbol" w:hAnsi="Symbol" w:hint="default"/>
      </w:rPr>
    </w:lvl>
  </w:abstractNum>
  <w:abstractNum w:abstractNumId="8">
    <w:nsid w:val="59C93943"/>
    <w:multiLevelType w:val="hybridMultilevel"/>
    <w:tmpl w:val="1B864F92"/>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C43511D"/>
    <w:multiLevelType w:val="multilevel"/>
    <w:tmpl w:val="65E8E216"/>
    <w:lvl w:ilvl="0">
      <w:start w:val="1"/>
      <w:numFmt w:val="bullet"/>
      <w:pStyle w:val="Liste2"/>
      <w:lvlText w:val="·"/>
      <w:lvlJc w:val="left"/>
      <w:pPr>
        <w:tabs>
          <w:tab w:val="num" w:pos="3058"/>
        </w:tabs>
        <w:ind w:left="3058" w:hanging="358"/>
      </w:pPr>
      <w:rPr>
        <w:rFonts w:ascii="Symbol" w:hAnsi="Symbol" w:hint="default"/>
        <w:color w:val="000000"/>
        <w:sz w:val="20"/>
      </w:rPr>
    </w:lvl>
    <w:lvl w:ilvl="1">
      <w:start w:val="1"/>
      <w:numFmt w:val="lowerLetter"/>
      <w:lvlText w:val="%2)"/>
      <w:lvlJc w:val="left"/>
      <w:pPr>
        <w:tabs>
          <w:tab w:val="num" w:pos="3063"/>
        </w:tabs>
        <w:ind w:left="3063" w:hanging="360"/>
      </w:pPr>
      <w:rPr>
        <w:rFonts w:hint="default"/>
      </w:rPr>
    </w:lvl>
    <w:lvl w:ilvl="2">
      <w:start w:val="1"/>
      <w:numFmt w:val="lowerRoman"/>
      <w:lvlText w:val="%3)"/>
      <w:lvlJc w:val="left"/>
      <w:pPr>
        <w:tabs>
          <w:tab w:val="num" w:pos="3423"/>
        </w:tabs>
        <w:ind w:left="3423" w:hanging="360"/>
      </w:pPr>
      <w:rPr>
        <w:rFonts w:hint="default"/>
      </w:rPr>
    </w:lvl>
    <w:lvl w:ilvl="3">
      <w:start w:val="1"/>
      <w:numFmt w:val="decimal"/>
      <w:lvlText w:val="(%4)"/>
      <w:lvlJc w:val="left"/>
      <w:pPr>
        <w:tabs>
          <w:tab w:val="num" w:pos="3783"/>
        </w:tabs>
        <w:ind w:left="3783" w:hanging="360"/>
      </w:pPr>
      <w:rPr>
        <w:rFonts w:hint="default"/>
      </w:rPr>
    </w:lvl>
    <w:lvl w:ilvl="4">
      <w:start w:val="1"/>
      <w:numFmt w:val="lowerLetter"/>
      <w:lvlText w:val="(%5)"/>
      <w:lvlJc w:val="left"/>
      <w:pPr>
        <w:tabs>
          <w:tab w:val="num" w:pos="4143"/>
        </w:tabs>
        <w:ind w:left="4143" w:hanging="360"/>
      </w:pPr>
      <w:rPr>
        <w:rFonts w:hint="default"/>
      </w:rPr>
    </w:lvl>
    <w:lvl w:ilvl="5">
      <w:start w:val="1"/>
      <w:numFmt w:val="lowerRoman"/>
      <w:lvlText w:val="(%6)"/>
      <w:lvlJc w:val="left"/>
      <w:pPr>
        <w:tabs>
          <w:tab w:val="num" w:pos="4503"/>
        </w:tabs>
        <w:ind w:left="4503" w:hanging="360"/>
      </w:pPr>
      <w:rPr>
        <w:rFonts w:hint="default"/>
      </w:rPr>
    </w:lvl>
    <w:lvl w:ilvl="6">
      <w:start w:val="1"/>
      <w:numFmt w:val="decimal"/>
      <w:lvlText w:val="%7."/>
      <w:lvlJc w:val="left"/>
      <w:pPr>
        <w:tabs>
          <w:tab w:val="num" w:pos="4863"/>
        </w:tabs>
        <w:ind w:left="4863" w:hanging="360"/>
      </w:pPr>
      <w:rPr>
        <w:rFonts w:hint="default"/>
      </w:rPr>
    </w:lvl>
    <w:lvl w:ilvl="7">
      <w:start w:val="1"/>
      <w:numFmt w:val="lowerLetter"/>
      <w:lvlText w:val="%8."/>
      <w:lvlJc w:val="left"/>
      <w:pPr>
        <w:tabs>
          <w:tab w:val="num" w:pos="5223"/>
        </w:tabs>
        <w:ind w:left="5223" w:hanging="360"/>
      </w:pPr>
      <w:rPr>
        <w:rFonts w:hint="default"/>
      </w:rPr>
    </w:lvl>
    <w:lvl w:ilvl="8">
      <w:start w:val="1"/>
      <w:numFmt w:val="lowerRoman"/>
      <w:lvlText w:val="%9."/>
      <w:lvlJc w:val="left"/>
      <w:pPr>
        <w:tabs>
          <w:tab w:val="num" w:pos="5583"/>
        </w:tabs>
        <w:ind w:left="5583" w:hanging="360"/>
      </w:pPr>
      <w:rPr>
        <w:rFonts w:hint="default"/>
      </w:rPr>
    </w:lvl>
  </w:abstractNum>
  <w:abstractNum w:abstractNumId="10">
    <w:nsid w:val="635A38FF"/>
    <w:multiLevelType w:val="multilevel"/>
    <w:tmpl w:val="A0F0B6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7B0C5945"/>
    <w:multiLevelType w:val="multilevel"/>
    <w:tmpl w:val="45AC48CC"/>
    <w:lvl w:ilvl="0">
      <w:start w:val="1"/>
      <w:numFmt w:val="none"/>
      <w:pStyle w:val="Textblock"/>
      <w:lvlText w:val="Txt."/>
      <w:lvlJc w:val="left"/>
      <w:pPr>
        <w:tabs>
          <w:tab w:val="num" w:pos="1494"/>
        </w:tabs>
        <w:ind w:left="1494" w:hanging="360"/>
      </w:pPr>
      <w:rPr>
        <w:rFonts w:ascii="Arial" w:hAnsi="Arial"/>
        <w:color w:val="FF0000"/>
        <w:sz w:val="12"/>
      </w:rPr>
    </w:lvl>
    <w:lvl w:ilvl="1">
      <w:start w:val="1"/>
      <w:numFmt w:val="lowerLetter"/>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12">
    <w:nsid w:val="7FE54F52"/>
    <w:multiLevelType w:val="hybridMultilevel"/>
    <w:tmpl w:val="93268A40"/>
    <w:lvl w:ilvl="0" w:tplc="5B2C0F1A">
      <w:start w:val="1"/>
      <w:numFmt w:val="bullet"/>
      <w:lvlText w:val="•"/>
      <w:lvlJc w:val="left"/>
      <w:pPr>
        <w:tabs>
          <w:tab w:val="num" w:pos="720"/>
        </w:tabs>
        <w:ind w:left="720" w:hanging="360"/>
      </w:pPr>
      <w:rPr>
        <w:rFonts w:ascii="Arial" w:hAnsi="Arial" w:hint="default"/>
      </w:rPr>
    </w:lvl>
    <w:lvl w:ilvl="1" w:tplc="A3BE4156" w:tentative="1">
      <w:start w:val="1"/>
      <w:numFmt w:val="bullet"/>
      <w:lvlText w:val="•"/>
      <w:lvlJc w:val="left"/>
      <w:pPr>
        <w:tabs>
          <w:tab w:val="num" w:pos="1440"/>
        </w:tabs>
        <w:ind w:left="1440" w:hanging="360"/>
      </w:pPr>
      <w:rPr>
        <w:rFonts w:ascii="Arial" w:hAnsi="Arial" w:hint="default"/>
      </w:rPr>
    </w:lvl>
    <w:lvl w:ilvl="2" w:tplc="FE1E77E2" w:tentative="1">
      <w:start w:val="1"/>
      <w:numFmt w:val="bullet"/>
      <w:lvlText w:val="•"/>
      <w:lvlJc w:val="left"/>
      <w:pPr>
        <w:tabs>
          <w:tab w:val="num" w:pos="2160"/>
        </w:tabs>
        <w:ind w:left="2160" w:hanging="360"/>
      </w:pPr>
      <w:rPr>
        <w:rFonts w:ascii="Arial" w:hAnsi="Arial" w:hint="default"/>
      </w:rPr>
    </w:lvl>
    <w:lvl w:ilvl="3" w:tplc="8F38017C" w:tentative="1">
      <w:start w:val="1"/>
      <w:numFmt w:val="bullet"/>
      <w:lvlText w:val="•"/>
      <w:lvlJc w:val="left"/>
      <w:pPr>
        <w:tabs>
          <w:tab w:val="num" w:pos="2880"/>
        </w:tabs>
        <w:ind w:left="2880" w:hanging="360"/>
      </w:pPr>
      <w:rPr>
        <w:rFonts w:ascii="Arial" w:hAnsi="Arial" w:hint="default"/>
      </w:rPr>
    </w:lvl>
    <w:lvl w:ilvl="4" w:tplc="5D9A78D6" w:tentative="1">
      <w:start w:val="1"/>
      <w:numFmt w:val="bullet"/>
      <w:lvlText w:val="•"/>
      <w:lvlJc w:val="left"/>
      <w:pPr>
        <w:tabs>
          <w:tab w:val="num" w:pos="3600"/>
        </w:tabs>
        <w:ind w:left="3600" w:hanging="360"/>
      </w:pPr>
      <w:rPr>
        <w:rFonts w:ascii="Arial" w:hAnsi="Arial" w:hint="default"/>
      </w:rPr>
    </w:lvl>
    <w:lvl w:ilvl="5" w:tplc="44942CDE" w:tentative="1">
      <w:start w:val="1"/>
      <w:numFmt w:val="bullet"/>
      <w:lvlText w:val="•"/>
      <w:lvlJc w:val="left"/>
      <w:pPr>
        <w:tabs>
          <w:tab w:val="num" w:pos="4320"/>
        </w:tabs>
        <w:ind w:left="4320" w:hanging="360"/>
      </w:pPr>
      <w:rPr>
        <w:rFonts w:ascii="Arial" w:hAnsi="Arial" w:hint="default"/>
      </w:rPr>
    </w:lvl>
    <w:lvl w:ilvl="6" w:tplc="9AC2A9FE" w:tentative="1">
      <w:start w:val="1"/>
      <w:numFmt w:val="bullet"/>
      <w:lvlText w:val="•"/>
      <w:lvlJc w:val="left"/>
      <w:pPr>
        <w:tabs>
          <w:tab w:val="num" w:pos="5040"/>
        </w:tabs>
        <w:ind w:left="5040" w:hanging="360"/>
      </w:pPr>
      <w:rPr>
        <w:rFonts w:ascii="Arial" w:hAnsi="Arial" w:hint="default"/>
      </w:rPr>
    </w:lvl>
    <w:lvl w:ilvl="7" w:tplc="0AD04A5E" w:tentative="1">
      <w:start w:val="1"/>
      <w:numFmt w:val="bullet"/>
      <w:lvlText w:val="•"/>
      <w:lvlJc w:val="left"/>
      <w:pPr>
        <w:tabs>
          <w:tab w:val="num" w:pos="5760"/>
        </w:tabs>
        <w:ind w:left="5760" w:hanging="360"/>
      </w:pPr>
      <w:rPr>
        <w:rFonts w:ascii="Arial" w:hAnsi="Arial" w:hint="default"/>
      </w:rPr>
    </w:lvl>
    <w:lvl w:ilvl="8" w:tplc="8F2E4B2A"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2"/>
  </w:num>
  <w:num w:numId="3">
    <w:abstractNumId w:val="10"/>
  </w:num>
  <w:num w:numId="4">
    <w:abstractNumId w:val="8"/>
  </w:num>
  <w:num w:numId="5">
    <w:abstractNumId w:val="3"/>
  </w:num>
  <w:num w:numId="6">
    <w:abstractNumId w:val="1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 w:numId="10">
    <w:abstractNumId w:val="7"/>
  </w:num>
  <w:num w:numId="11">
    <w:abstractNumId w:val="0"/>
  </w:num>
  <w:num w:numId="12">
    <w:abstractNumId w:val="1"/>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C6A"/>
    <w:rsid w:val="00051EEE"/>
    <w:rsid w:val="000C1235"/>
    <w:rsid w:val="000F3088"/>
    <w:rsid w:val="0012313C"/>
    <w:rsid w:val="00154639"/>
    <w:rsid w:val="001A23B3"/>
    <w:rsid w:val="0043100C"/>
    <w:rsid w:val="004E4B9B"/>
    <w:rsid w:val="005B72E6"/>
    <w:rsid w:val="005C1193"/>
    <w:rsid w:val="005E2E83"/>
    <w:rsid w:val="0062183F"/>
    <w:rsid w:val="00645C6A"/>
    <w:rsid w:val="00730DBA"/>
    <w:rsid w:val="007B14D4"/>
    <w:rsid w:val="007C20F8"/>
    <w:rsid w:val="00800A1E"/>
    <w:rsid w:val="008337B7"/>
    <w:rsid w:val="0087317C"/>
    <w:rsid w:val="008757A7"/>
    <w:rsid w:val="008F1965"/>
    <w:rsid w:val="009D1ADA"/>
    <w:rsid w:val="00A61090"/>
    <w:rsid w:val="00A81E88"/>
    <w:rsid w:val="00A9579E"/>
    <w:rsid w:val="00AB6068"/>
    <w:rsid w:val="00AC6AD8"/>
    <w:rsid w:val="00B42537"/>
    <w:rsid w:val="00BE3933"/>
    <w:rsid w:val="00C512C3"/>
    <w:rsid w:val="00CB5669"/>
    <w:rsid w:val="00CC14C0"/>
    <w:rsid w:val="00D33CF9"/>
    <w:rsid w:val="00DC677A"/>
    <w:rsid w:val="00DD28A9"/>
    <w:rsid w:val="00E24430"/>
    <w:rsid w:val="00E9159F"/>
    <w:rsid w:val="00EE2C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1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2313C"/>
    <w:rPr>
      <w:color w:val="0000FF" w:themeColor="hyperlink"/>
      <w:u w:val="single"/>
    </w:rPr>
  </w:style>
  <w:style w:type="paragraph" w:styleId="StandardWeb">
    <w:name w:val="Normal (Web)"/>
    <w:basedOn w:val="Standard"/>
    <w:uiPriority w:val="99"/>
    <w:unhideWhenUsed/>
    <w:rsid w:val="00B42537"/>
    <w:pPr>
      <w:spacing w:before="100" w:beforeAutospacing="1" w:after="100" w:afterAutospacing="1" w:line="240" w:lineRule="auto"/>
    </w:pPr>
    <w:rPr>
      <w:rFonts w:ascii="Arial" w:eastAsia="Times New Roman" w:hAnsi="Arial" w:cs="Arial"/>
      <w:sz w:val="24"/>
      <w:szCs w:val="24"/>
      <w:lang w:eastAsia="de-DE"/>
    </w:rPr>
  </w:style>
  <w:style w:type="character" w:styleId="Fett">
    <w:name w:val="Strong"/>
    <w:uiPriority w:val="99"/>
    <w:qFormat/>
    <w:rsid w:val="00B42537"/>
    <w:rPr>
      <w:b/>
      <w:bCs/>
    </w:rPr>
  </w:style>
  <w:style w:type="paragraph" w:styleId="KeinLeerraum">
    <w:name w:val="No Spacing"/>
    <w:uiPriority w:val="1"/>
    <w:qFormat/>
    <w:rsid w:val="00B42537"/>
    <w:pPr>
      <w:spacing w:after="0" w:line="240" w:lineRule="auto"/>
    </w:pPr>
    <w:rPr>
      <w:rFonts w:ascii="Calibri" w:eastAsia="Calibri" w:hAnsi="Calibri" w:cs="Times New Roman"/>
    </w:rPr>
  </w:style>
  <w:style w:type="character" w:customStyle="1" w:styleId="apple-converted-space">
    <w:name w:val="apple-converted-space"/>
    <w:rsid w:val="00B42537"/>
  </w:style>
  <w:style w:type="paragraph" w:customStyle="1" w:styleId="Textblock">
    <w:name w:val="Textblock"/>
    <w:basedOn w:val="Standard"/>
    <w:uiPriority w:val="99"/>
    <w:rsid w:val="00051EEE"/>
    <w:pPr>
      <w:numPr>
        <w:numId w:val="6"/>
      </w:numPr>
      <w:tabs>
        <w:tab w:val="left" w:pos="0"/>
      </w:tabs>
      <w:overflowPunct w:val="0"/>
      <w:autoSpaceDE w:val="0"/>
      <w:autoSpaceDN w:val="0"/>
      <w:adjustRightInd w:val="0"/>
      <w:spacing w:before="120" w:after="120" w:line="300" w:lineRule="auto"/>
      <w:ind w:left="1491" w:hanging="357"/>
      <w:textAlignment w:val="baseline"/>
    </w:pPr>
    <w:rPr>
      <w:rFonts w:ascii="Arial" w:eastAsia="Times New Roman" w:hAnsi="Arial" w:cs="Times New Roman"/>
      <w:color w:val="000000"/>
      <w:szCs w:val="24"/>
      <w:lang w:eastAsia="de-DE"/>
    </w:rPr>
  </w:style>
  <w:style w:type="paragraph" w:customStyle="1" w:styleId="Zwischenberschrift1">
    <w:name w:val="Zwischenüberschrift 1"/>
    <w:basedOn w:val="Standard"/>
    <w:next w:val="Textblock"/>
    <w:uiPriority w:val="99"/>
    <w:rsid w:val="00051EEE"/>
    <w:pPr>
      <w:numPr>
        <w:numId w:val="7"/>
      </w:numPr>
      <w:tabs>
        <w:tab w:val="left" w:pos="0"/>
      </w:tabs>
      <w:spacing w:before="340" w:after="120" w:line="300" w:lineRule="auto"/>
      <w:ind w:left="1491" w:hanging="357"/>
      <w:outlineLvl w:val="2"/>
    </w:pPr>
    <w:rPr>
      <w:rFonts w:ascii="Arial" w:eastAsia="Times New Roman" w:hAnsi="Arial" w:cs="Arial"/>
      <w:b/>
      <w:bCs/>
      <w:color w:val="000080"/>
      <w:sz w:val="26"/>
      <w:szCs w:val="26"/>
      <w:lang w:eastAsia="de-DE"/>
    </w:rPr>
  </w:style>
  <w:style w:type="paragraph" w:customStyle="1" w:styleId="Liste1manuell">
    <w:name w:val="Liste 1 manuell"/>
    <w:basedOn w:val="Standard"/>
    <w:uiPriority w:val="99"/>
    <w:rsid w:val="001A23B3"/>
    <w:pPr>
      <w:numPr>
        <w:numId w:val="11"/>
      </w:numPr>
      <w:tabs>
        <w:tab w:val="left" w:pos="1928"/>
      </w:tabs>
      <w:spacing w:before="40" w:after="40" w:line="300" w:lineRule="auto"/>
    </w:pPr>
    <w:rPr>
      <w:rFonts w:ascii="Arial" w:eastAsia="Times New Roman" w:hAnsi="Arial" w:cs="Arial"/>
      <w:color w:val="000000"/>
      <w:lang w:eastAsia="de-DE"/>
    </w:rPr>
  </w:style>
  <w:style w:type="paragraph" w:customStyle="1" w:styleId="Liste1fortsetzen">
    <w:name w:val="Liste 1 fortsetzen"/>
    <w:basedOn w:val="Standard"/>
    <w:uiPriority w:val="99"/>
    <w:rsid w:val="001A23B3"/>
    <w:pPr>
      <w:numPr>
        <w:numId w:val="12"/>
      </w:numPr>
      <w:tabs>
        <w:tab w:val="num" w:pos="1891"/>
        <w:tab w:val="left" w:pos="1928"/>
      </w:tabs>
      <w:spacing w:before="40" w:after="40" w:line="300" w:lineRule="auto"/>
      <w:ind w:left="1888" w:hanging="357"/>
    </w:pPr>
    <w:rPr>
      <w:rFonts w:ascii="Arial" w:eastAsia="Times New Roman" w:hAnsi="Arial" w:cs="Arial"/>
      <w:color w:val="000000"/>
      <w:lang w:eastAsia="de-DE"/>
    </w:rPr>
  </w:style>
  <w:style w:type="paragraph" w:styleId="Liste2">
    <w:name w:val="List 2"/>
    <w:basedOn w:val="Standard"/>
    <w:rsid w:val="001A23B3"/>
    <w:pPr>
      <w:numPr>
        <w:numId w:val="14"/>
      </w:numPr>
      <w:tabs>
        <w:tab w:val="left" w:pos="1848"/>
      </w:tabs>
      <w:spacing w:before="40" w:after="40" w:line="300" w:lineRule="auto"/>
      <w:ind w:left="2205" w:hanging="357"/>
    </w:pPr>
    <w:rPr>
      <w:rFonts w:ascii="Arial" w:eastAsia="Times New Roman" w:hAnsi="Arial" w:cs="Times New Roman"/>
      <w:color w:val="000000"/>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1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2313C"/>
    <w:rPr>
      <w:color w:val="0000FF" w:themeColor="hyperlink"/>
      <w:u w:val="single"/>
    </w:rPr>
  </w:style>
  <w:style w:type="paragraph" w:styleId="StandardWeb">
    <w:name w:val="Normal (Web)"/>
    <w:basedOn w:val="Standard"/>
    <w:uiPriority w:val="99"/>
    <w:unhideWhenUsed/>
    <w:rsid w:val="00B42537"/>
    <w:pPr>
      <w:spacing w:before="100" w:beforeAutospacing="1" w:after="100" w:afterAutospacing="1" w:line="240" w:lineRule="auto"/>
    </w:pPr>
    <w:rPr>
      <w:rFonts w:ascii="Arial" w:eastAsia="Times New Roman" w:hAnsi="Arial" w:cs="Arial"/>
      <w:sz w:val="24"/>
      <w:szCs w:val="24"/>
      <w:lang w:eastAsia="de-DE"/>
    </w:rPr>
  </w:style>
  <w:style w:type="character" w:styleId="Fett">
    <w:name w:val="Strong"/>
    <w:uiPriority w:val="99"/>
    <w:qFormat/>
    <w:rsid w:val="00B42537"/>
    <w:rPr>
      <w:b/>
      <w:bCs/>
    </w:rPr>
  </w:style>
  <w:style w:type="paragraph" w:styleId="KeinLeerraum">
    <w:name w:val="No Spacing"/>
    <w:uiPriority w:val="1"/>
    <w:qFormat/>
    <w:rsid w:val="00B42537"/>
    <w:pPr>
      <w:spacing w:after="0" w:line="240" w:lineRule="auto"/>
    </w:pPr>
    <w:rPr>
      <w:rFonts w:ascii="Calibri" w:eastAsia="Calibri" w:hAnsi="Calibri" w:cs="Times New Roman"/>
    </w:rPr>
  </w:style>
  <w:style w:type="character" w:customStyle="1" w:styleId="apple-converted-space">
    <w:name w:val="apple-converted-space"/>
    <w:rsid w:val="00B42537"/>
  </w:style>
  <w:style w:type="paragraph" w:customStyle="1" w:styleId="Textblock">
    <w:name w:val="Textblock"/>
    <w:basedOn w:val="Standard"/>
    <w:uiPriority w:val="99"/>
    <w:rsid w:val="00051EEE"/>
    <w:pPr>
      <w:numPr>
        <w:numId w:val="6"/>
      </w:numPr>
      <w:tabs>
        <w:tab w:val="left" w:pos="0"/>
      </w:tabs>
      <w:overflowPunct w:val="0"/>
      <w:autoSpaceDE w:val="0"/>
      <w:autoSpaceDN w:val="0"/>
      <w:adjustRightInd w:val="0"/>
      <w:spacing w:before="120" w:after="120" w:line="300" w:lineRule="auto"/>
      <w:ind w:left="1491" w:hanging="357"/>
      <w:textAlignment w:val="baseline"/>
    </w:pPr>
    <w:rPr>
      <w:rFonts w:ascii="Arial" w:eastAsia="Times New Roman" w:hAnsi="Arial" w:cs="Times New Roman"/>
      <w:color w:val="000000"/>
      <w:szCs w:val="24"/>
      <w:lang w:eastAsia="de-DE"/>
    </w:rPr>
  </w:style>
  <w:style w:type="paragraph" w:customStyle="1" w:styleId="Zwischenberschrift1">
    <w:name w:val="Zwischenüberschrift 1"/>
    <w:basedOn w:val="Standard"/>
    <w:next w:val="Textblock"/>
    <w:uiPriority w:val="99"/>
    <w:rsid w:val="00051EEE"/>
    <w:pPr>
      <w:numPr>
        <w:numId w:val="7"/>
      </w:numPr>
      <w:tabs>
        <w:tab w:val="left" w:pos="0"/>
      </w:tabs>
      <w:spacing w:before="340" w:after="120" w:line="300" w:lineRule="auto"/>
      <w:ind w:left="1491" w:hanging="357"/>
      <w:outlineLvl w:val="2"/>
    </w:pPr>
    <w:rPr>
      <w:rFonts w:ascii="Arial" w:eastAsia="Times New Roman" w:hAnsi="Arial" w:cs="Arial"/>
      <w:b/>
      <w:bCs/>
      <w:color w:val="000080"/>
      <w:sz w:val="26"/>
      <w:szCs w:val="26"/>
      <w:lang w:eastAsia="de-DE"/>
    </w:rPr>
  </w:style>
  <w:style w:type="paragraph" w:customStyle="1" w:styleId="Liste1manuell">
    <w:name w:val="Liste 1 manuell"/>
    <w:basedOn w:val="Standard"/>
    <w:uiPriority w:val="99"/>
    <w:rsid w:val="001A23B3"/>
    <w:pPr>
      <w:numPr>
        <w:numId w:val="11"/>
      </w:numPr>
      <w:tabs>
        <w:tab w:val="left" w:pos="1928"/>
      </w:tabs>
      <w:spacing w:before="40" w:after="40" w:line="300" w:lineRule="auto"/>
    </w:pPr>
    <w:rPr>
      <w:rFonts w:ascii="Arial" w:eastAsia="Times New Roman" w:hAnsi="Arial" w:cs="Arial"/>
      <w:color w:val="000000"/>
      <w:lang w:eastAsia="de-DE"/>
    </w:rPr>
  </w:style>
  <w:style w:type="paragraph" w:customStyle="1" w:styleId="Liste1fortsetzen">
    <w:name w:val="Liste 1 fortsetzen"/>
    <w:basedOn w:val="Standard"/>
    <w:uiPriority w:val="99"/>
    <w:rsid w:val="001A23B3"/>
    <w:pPr>
      <w:numPr>
        <w:numId w:val="12"/>
      </w:numPr>
      <w:tabs>
        <w:tab w:val="num" w:pos="1891"/>
        <w:tab w:val="left" w:pos="1928"/>
      </w:tabs>
      <w:spacing w:before="40" w:after="40" w:line="300" w:lineRule="auto"/>
      <w:ind w:left="1888" w:hanging="357"/>
    </w:pPr>
    <w:rPr>
      <w:rFonts w:ascii="Arial" w:eastAsia="Times New Roman" w:hAnsi="Arial" w:cs="Arial"/>
      <w:color w:val="000000"/>
      <w:lang w:eastAsia="de-DE"/>
    </w:rPr>
  </w:style>
  <w:style w:type="paragraph" w:styleId="Liste2">
    <w:name w:val="List 2"/>
    <w:basedOn w:val="Standard"/>
    <w:rsid w:val="001A23B3"/>
    <w:pPr>
      <w:numPr>
        <w:numId w:val="14"/>
      </w:numPr>
      <w:tabs>
        <w:tab w:val="left" w:pos="1848"/>
      </w:tabs>
      <w:spacing w:before="40" w:after="40" w:line="300" w:lineRule="auto"/>
      <w:ind w:left="2205" w:hanging="357"/>
    </w:pPr>
    <w:rPr>
      <w:rFonts w:ascii="Arial" w:eastAsia="Times New Roman" w:hAnsi="Arial" w:cs="Times New Roman"/>
      <w:color w:val="00000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2594">
      <w:bodyDiv w:val="1"/>
      <w:marLeft w:val="0"/>
      <w:marRight w:val="0"/>
      <w:marTop w:val="0"/>
      <w:marBottom w:val="0"/>
      <w:divBdr>
        <w:top w:val="none" w:sz="0" w:space="0" w:color="auto"/>
        <w:left w:val="none" w:sz="0" w:space="0" w:color="auto"/>
        <w:bottom w:val="none" w:sz="0" w:space="0" w:color="auto"/>
        <w:right w:val="none" w:sz="0" w:space="0" w:color="auto"/>
      </w:divBdr>
      <w:divsChild>
        <w:div w:id="36976031">
          <w:marLeft w:val="446"/>
          <w:marRight w:val="0"/>
          <w:marTop w:val="216"/>
          <w:marBottom w:val="0"/>
          <w:divBdr>
            <w:top w:val="none" w:sz="0" w:space="0" w:color="auto"/>
            <w:left w:val="none" w:sz="0" w:space="0" w:color="auto"/>
            <w:bottom w:val="none" w:sz="0" w:space="0" w:color="auto"/>
            <w:right w:val="none" w:sz="0" w:space="0" w:color="auto"/>
          </w:divBdr>
        </w:div>
        <w:div w:id="1201866578">
          <w:marLeft w:val="446"/>
          <w:marRight w:val="0"/>
          <w:marTop w:val="216"/>
          <w:marBottom w:val="0"/>
          <w:divBdr>
            <w:top w:val="none" w:sz="0" w:space="0" w:color="auto"/>
            <w:left w:val="none" w:sz="0" w:space="0" w:color="auto"/>
            <w:bottom w:val="none" w:sz="0" w:space="0" w:color="auto"/>
            <w:right w:val="none" w:sz="0" w:space="0" w:color="auto"/>
          </w:divBdr>
        </w:div>
        <w:div w:id="1152796350">
          <w:marLeft w:val="446"/>
          <w:marRight w:val="0"/>
          <w:marTop w:val="216"/>
          <w:marBottom w:val="0"/>
          <w:divBdr>
            <w:top w:val="none" w:sz="0" w:space="0" w:color="auto"/>
            <w:left w:val="none" w:sz="0" w:space="0" w:color="auto"/>
            <w:bottom w:val="none" w:sz="0" w:space="0" w:color="auto"/>
            <w:right w:val="none" w:sz="0" w:space="0" w:color="auto"/>
          </w:divBdr>
        </w:div>
      </w:divsChild>
    </w:div>
    <w:div w:id="637304058">
      <w:bodyDiv w:val="1"/>
      <w:marLeft w:val="0"/>
      <w:marRight w:val="0"/>
      <w:marTop w:val="0"/>
      <w:marBottom w:val="0"/>
      <w:divBdr>
        <w:top w:val="none" w:sz="0" w:space="0" w:color="auto"/>
        <w:left w:val="none" w:sz="0" w:space="0" w:color="auto"/>
        <w:bottom w:val="none" w:sz="0" w:space="0" w:color="auto"/>
        <w:right w:val="none" w:sz="0" w:space="0" w:color="auto"/>
      </w:divBdr>
    </w:div>
    <w:div w:id="1604216926">
      <w:bodyDiv w:val="1"/>
      <w:marLeft w:val="0"/>
      <w:marRight w:val="0"/>
      <w:marTop w:val="0"/>
      <w:marBottom w:val="0"/>
      <w:divBdr>
        <w:top w:val="none" w:sz="0" w:space="0" w:color="auto"/>
        <w:left w:val="none" w:sz="0" w:space="0" w:color="auto"/>
        <w:bottom w:val="none" w:sz="0" w:space="0" w:color="auto"/>
        <w:right w:val="none" w:sz="0" w:space="0" w:color="auto"/>
      </w:divBdr>
    </w:div>
    <w:div w:id="21149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file:///C:\Users\Silke\Downloads\www.betriebsrat-kompakt.de"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890</Words>
  <Characters>5609</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WEKA</Company>
  <LinksUpToDate>false</LinksUpToDate>
  <CharactersWithSpaces>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Tetzlaff, Eva</dc:creator>
  <cp:lastModifiedBy>Silke</cp:lastModifiedBy>
  <cp:revision>2</cp:revision>
  <dcterms:created xsi:type="dcterms:W3CDTF">2018-02-05T07:53:00Z</dcterms:created>
  <dcterms:modified xsi:type="dcterms:W3CDTF">2018-02-05T07:53:00Z</dcterms:modified>
</cp:coreProperties>
</file>