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p w:rsidR="00730DBA" w:rsidRPr="008757A7" w:rsidRDefault="00730DBA" w:rsidP="00730DBA">
      <w:pPr>
        <w:jc w:val="both"/>
        <w:rPr>
          <w:b/>
        </w:rPr>
      </w:pPr>
    </w:p>
    <w:p w:rsidR="004E359E" w:rsidRDefault="004E359E" w:rsidP="004E359E">
      <w:pPr>
        <w:jc w:val="both"/>
      </w:pPr>
    </w:p>
    <w:p w:rsidR="004E359E" w:rsidRPr="00D5158D" w:rsidRDefault="004E359E" w:rsidP="004E359E">
      <w:pPr>
        <w:jc w:val="both"/>
        <w:rPr>
          <w:b/>
          <w:i/>
        </w:rPr>
      </w:pPr>
      <w:r w:rsidRPr="00D5158D">
        <w:rPr>
          <w:b/>
          <w:i/>
        </w:rPr>
        <w:t xml:space="preserve">Schnell-Check: Die Organisation der Betriebsversammlung </w:t>
      </w:r>
    </w:p>
    <w:p w:rsidR="004E359E" w:rsidRDefault="004E359E" w:rsidP="004E359E">
      <w:pPr>
        <w:jc w:val="both"/>
      </w:pPr>
    </w:p>
    <w:p w:rsidR="004E359E" w:rsidRDefault="004E359E" w:rsidP="004E359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gridCol w:w="476"/>
      </w:tblGrid>
      <w:tr w:rsidR="004E359E" w:rsidTr="00212AED">
        <w:tc>
          <w:tcPr>
            <w:tcW w:w="0" w:type="auto"/>
            <w:shd w:val="clear" w:color="auto" w:fill="auto"/>
          </w:tcPr>
          <w:p w:rsidR="004E359E" w:rsidRPr="00D67539" w:rsidRDefault="004E359E" w:rsidP="00212AED">
            <w:pPr>
              <w:jc w:val="both"/>
              <w:rPr>
                <w:b/>
                <w:i/>
              </w:rPr>
            </w:pPr>
            <w:r w:rsidRPr="00D67539">
              <w:rPr>
                <w:b/>
                <w:i/>
              </w:rPr>
              <w:t xml:space="preserve">Prüfen Sie, ob Sie an alles Wichtige gedacht haben.      </w:t>
            </w:r>
          </w:p>
        </w:tc>
        <w:tc>
          <w:tcPr>
            <w:tcW w:w="0" w:type="auto"/>
            <w:shd w:val="clear" w:color="auto" w:fill="auto"/>
          </w:tcPr>
          <w:p w:rsidR="004E359E" w:rsidRDefault="004E359E" w:rsidP="00212AED">
            <w:pPr>
              <w:jc w:val="both"/>
            </w:pPr>
            <w:r>
              <w:t>OK</w:t>
            </w:r>
          </w:p>
        </w:tc>
      </w:tr>
      <w:tr w:rsidR="004E359E" w:rsidTr="00212AED">
        <w:tc>
          <w:tcPr>
            <w:tcW w:w="0" w:type="auto"/>
            <w:shd w:val="clear" w:color="auto" w:fill="auto"/>
          </w:tcPr>
          <w:p w:rsidR="004E359E" w:rsidRPr="00D67539" w:rsidRDefault="004E359E" w:rsidP="00212AED">
            <w:pPr>
              <w:jc w:val="both"/>
              <w:rPr>
                <w:b/>
              </w:rPr>
            </w:pPr>
            <w:r w:rsidRPr="00D67539">
              <w:rPr>
                <w:b/>
              </w:rPr>
              <w:t>Vor der Versammlung</w:t>
            </w:r>
          </w:p>
        </w:tc>
        <w:tc>
          <w:tcPr>
            <w:tcW w:w="0" w:type="auto"/>
            <w:shd w:val="clear" w:color="auto" w:fill="auto"/>
          </w:tcPr>
          <w:p w:rsidR="004E359E" w:rsidRDefault="004E359E" w:rsidP="00212AED">
            <w:pPr>
              <w:jc w:val="both"/>
            </w:pPr>
          </w:p>
        </w:tc>
      </w:tr>
      <w:tr w:rsidR="004E359E" w:rsidTr="00212AED">
        <w:tc>
          <w:tcPr>
            <w:tcW w:w="0" w:type="auto"/>
            <w:shd w:val="clear" w:color="auto" w:fill="auto"/>
          </w:tcPr>
          <w:p w:rsidR="004E359E" w:rsidRPr="00C40943" w:rsidRDefault="004E359E" w:rsidP="00212AED">
            <w:pPr>
              <w:jc w:val="both"/>
            </w:pPr>
            <w:r w:rsidRPr="00C40943">
              <w:t>Legen Sie den Termin der Betriebsversammlung einschließlich Datum und Uhrzeit fest. Die Versammlung findet während der Arbeitszeit statt.</w:t>
            </w:r>
          </w:p>
        </w:tc>
        <w:tc>
          <w:tcPr>
            <w:tcW w:w="0" w:type="auto"/>
            <w:shd w:val="clear" w:color="auto" w:fill="auto"/>
          </w:tcPr>
          <w:p w:rsidR="004E359E" w:rsidRDefault="004E359E" w:rsidP="00212AED">
            <w:pPr>
              <w:jc w:val="both"/>
            </w:pPr>
          </w:p>
        </w:tc>
      </w:tr>
      <w:tr w:rsidR="004E359E" w:rsidTr="00212AED">
        <w:tc>
          <w:tcPr>
            <w:tcW w:w="0" w:type="auto"/>
            <w:shd w:val="clear" w:color="auto" w:fill="auto"/>
          </w:tcPr>
          <w:p w:rsidR="004E359E" w:rsidRPr="00C40943" w:rsidRDefault="004E359E" w:rsidP="00212AED">
            <w:pPr>
              <w:jc w:val="both"/>
            </w:pPr>
            <w:r w:rsidRPr="00C40943">
              <w:t xml:space="preserve">Legen Sie den Ort der Betriebsversammlung fest.  </w:t>
            </w:r>
          </w:p>
        </w:tc>
        <w:tc>
          <w:tcPr>
            <w:tcW w:w="0" w:type="auto"/>
            <w:shd w:val="clear" w:color="auto" w:fill="auto"/>
          </w:tcPr>
          <w:p w:rsidR="004E359E" w:rsidRDefault="004E359E" w:rsidP="00212AED">
            <w:pPr>
              <w:jc w:val="both"/>
            </w:pPr>
          </w:p>
        </w:tc>
      </w:tr>
      <w:tr w:rsidR="004E359E" w:rsidTr="00212AED">
        <w:trPr>
          <w:trHeight w:val="357"/>
        </w:trPr>
        <w:tc>
          <w:tcPr>
            <w:tcW w:w="0" w:type="auto"/>
            <w:shd w:val="clear" w:color="auto" w:fill="auto"/>
          </w:tcPr>
          <w:p w:rsidR="004E359E" w:rsidRPr="00C40943" w:rsidRDefault="004E359E" w:rsidP="00212AED">
            <w:pPr>
              <w:jc w:val="both"/>
            </w:pPr>
            <w:r w:rsidRPr="00C40943">
              <w:t>Informieren Sie den Arbeitgeber über Termin und Ort.</w:t>
            </w:r>
          </w:p>
        </w:tc>
        <w:tc>
          <w:tcPr>
            <w:tcW w:w="0" w:type="auto"/>
            <w:shd w:val="clear" w:color="auto" w:fill="auto"/>
          </w:tcPr>
          <w:p w:rsidR="004E359E" w:rsidRDefault="004E359E" w:rsidP="00212AED">
            <w:pPr>
              <w:jc w:val="both"/>
            </w:pPr>
          </w:p>
        </w:tc>
      </w:tr>
      <w:tr w:rsidR="004E359E" w:rsidTr="00212AED">
        <w:tc>
          <w:tcPr>
            <w:tcW w:w="0" w:type="auto"/>
            <w:shd w:val="clear" w:color="auto" w:fill="auto"/>
          </w:tcPr>
          <w:p w:rsidR="004E359E" w:rsidRPr="00C40943" w:rsidRDefault="004E359E" w:rsidP="00212AED">
            <w:pPr>
              <w:jc w:val="both"/>
            </w:pPr>
            <w:r w:rsidRPr="00C40943">
              <w:t>Legen Sie die Tagesordnung fest.</w:t>
            </w:r>
          </w:p>
        </w:tc>
        <w:tc>
          <w:tcPr>
            <w:tcW w:w="0" w:type="auto"/>
            <w:shd w:val="clear" w:color="auto" w:fill="auto"/>
          </w:tcPr>
          <w:p w:rsidR="004E359E" w:rsidRDefault="004E359E" w:rsidP="00212AED">
            <w:pPr>
              <w:jc w:val="both"/>
            </w:pPr>
          </w:p>
        </w:tc>
      </w:tr>
      <w:tr w:rsidR="004E359E" w:rsidTr="00212AED">
        <w:tc>
          <w:tcPr>
            <w:tcW w:w="0" w:type="auto"/>
            <w:shd w:val="clear" w:color="auto" w:fill="auto"/>
          </w:tcPr>
          <w:p w:rsidR="004E359E" w:rsidRPr="00C40943" w:rsidRDefault="004E359E" w:rsidP="00212AED">
            <w:pPr>
              <w:jc w:val="both"/>
            </w:pPr>
            <w:r w:rsidRPr="00C40943">
              <w:t>Erstellen Sie den Tätigkeitsbericht. Dieses „Spiegelbild der Betriebsratsarbeit“ seit der letzten Versammlung muss auf jeder ordentlichen Betriebsversammlung vom Vorsitzenden vorgetragen werden. Darin kann der Betriebsrat seine gesamte Arbeit darstellen, etwa:</w:t>
            </w:r>
          </w:p>
          <w:p w:rsidR="004E359E" w:rsidRPr="00C40943" w:rsidRDefault="004E359E" w:rsidP="004E359E">
            <w:pPr>
              <w:numPr>
                <w:ilvl w:val="0"/>
                <w:numId w:val="12"/>
              </w:numPr>
              <w:spacing w:after="0" w:line="240" w:lineRule="auto"/>
              <w:jc w:val="both"/>
            </w:pPr>
            <w:r w:rsidRPr="00C40943">
              <w:t>seine Verhandlungen mit dem Arbeitgeber,</w:t>
            </w:r>
          </w:p>
          <w:p w:rsidR="004E359E" w:rsidRPr="00C40943" w:rsidRDefault="004E359E" w:rsidP="004E359E">
            <w:pPr>
              <w:numPr>
                <w:ilvl w:val="0"/>
                <w:numId w:val="12"/>
              </w:numPr>
              <w:spacing w:after="0" w:line="240" w:lineRule="auto"/>
              <w:jc w:val="both"/>
            </w:pPr>
            <w:r w:rsidRPr="00C40943">
              <w:t>geschlossene Betriebsvereinbarungen und</w:t>
            </w:r>
          </w:p>
          <w:p w:rsidR="004E359E" w:rsidRPr="00C40943" w:rsidRDefault="004E359E" w:rsidP="004E359E">
            <w:pPr>
              <w:numPr>
                <w:ilvl w:val="0"/>
                <w:numId w:val="12"/>
              </w:numPr>
              <w:spacing w:after="0" w:line="240" w:lineRule="auto"/>
              <w:jc w:val="both"/>
            </w:pPr>
            <w:r w:rsidRPr="00C40943">
              <w:t>ggf. die Arbeit der Ausschüsse.</w:t>
            </w:r>
          </w:p>
          <w:p w:rsidR="004E359E" w:rsidRPr="00C40943" w:rsidRDefault="004E359E" w:rsidP="00212AED">
            <w:pPr>
              <w:jc w:val="both"/>
            </w:pPr>
            <w:r w:rsidRPr="00C40943">
              <w:t>Er darf das gesamte betriebliche Geschehen aufgreifen und z.</w:t>
            </w:r>
            <w:r>
              <w:t xml:space="preserve"> </w:t>
            </w:r>
            <w:r w:rsidRPr="00C40943">
              <w:t>B. auch zur wirtschaftlichen Lage des Betriebs und Themen wie etwa der Personalentwicklung Stellung nehmen. Der Betriebsrat kann hier auch Wertungen abgeben. Es ist nicht erforderlich, den Bericht in der Versammlung schriftlich vorzulegen.</w:t>
            </w:r>
          </w:p>
        </w:tc>
        <w:tc>
          <w:tcPr>
            <w:tcW w:w="0" w:type="auto"/>
            <w:shd w:val="clear" w:color="auto" w:fill="auto"/>
          </w:tcPr>
          <w:p w:rsidR="004E359E" w:rsidRDefault="004E359E" w:rsidP="00212AED">
            <w:pPr>
              <w:jc w:val="both"/>
            </w:pPr>
          </w:p>
        </w:tc>
      </w:tr>
      <w:tr w:rsidR="004E359E" w:rsidTr="00212AED">
        <w:tc>
          <w:tcPr>
            <w:tcW w:w="0" w:type="auto"/>
            <w:shd w:val="clear" w:color="auto" w:fill="auto"/>
          </w:tcPr>
          <w:p w:rsidR="004E359E" w:rsidRPr="00C40943" w:rsidRDefault="004E359E" w:rsidP="00212AED">
            <w:pPr>
              <w:jc w:val="both"/>
            </w:pPr>
            <w:r w:rsidRPr="00C40943">
              <w:t xml:space="preserve">Beschließen Sie den Tätigkeitsbericht in der Betriebsratssitzung.  </w:t>
            </w:r>
          </w:p>
        </w:tc>
        <w:tc>
          <w:tcPr>
            <w:tcW w:w="0" w:type="auto"/>
            <w:shd w:val="clear" w:color="auto" w:fill="auto"/>
          </w:tcPr>
          <w:p w:rsidR="004E359E" w:rsidRDefault="004E359E" w:rsidP="00212AED">
            <w:pPr>
              <w:jc w:val="both"/>
            </w:pPr>
          </w:p>
        </w:tc>
      </w:tr>
      <w:tr w:rsidR="004E359E" w:rsidTr="00212AED">
        <w:tc>
          <w:tcPr>
            <w:tcW w:w="0" w:type="auto"/>
            <w:shd w:val="clear" w:color="auto" w:fill="auto"/>
          </w:tcPr>
          <w:p w:rsidR="004E359E" w:rsidRPr="00C40943" w:rsidRDefault="004E359E" w:rsidP="00212AED">
            <w:pPr>
              <w:jc w:val="both"/>
            </w:pPr>
            <w:r w:rsidRPr="00C40943">
              <w:t>Berufen Sie die Versammlung ein. D.h. laden Sie alle zur Teilnahme berechtigten Personen rechtzeitig ein. Einzuladen sind:</w:t>
            </w:r>
          </w:p>
          <w:p w:rsidR="004E359E" w:rsidRPr="00C40943" w:rsidRDefault="004E359E" w:rsidP="004E359E">
            <w:pPr>
              <w:numPr>
                <w:ilvl w:val="0"/>
                <w:numId w:val="12"/>
              </w:numPr>
              <w:spacing w:after="0" w:line="240" w:lineRule="auto"/>
              <w:jc w:val="both"/>
            </w:pPr>
            <w:r w:rsidRPr="00C40943">
              <w:t>alle Arbeitnehmer des Betriebs im Sinne von § 5 BetrVG,</w:t>
            </w:r>
          </w:p>
          <w:p w:rsidR="004E359E" w:rsidRPr="00C40943" w:rsidRDefault="004E359E" w:rsidP="004E359E">
            <w:pPr>
              <w:numPr>
                <w:ilvl w:val="0"/>
                <w:numId w:val="12"/>
              </w:numPr>
              <w:spacing w:after="0" w:line="240" w:lineRule="auto"/>
              <w:jc w:val="both"/>
            </w:pPr>
            <w:r w:rsidRPr="00C40943">
              <w:t>der Arbeitgeber,</w:t>
            </w:r>
          </w:p>
          <w:p w:rsidR="004E359E" w:rsidRPr="00C40943" w:rsidRDefault="004E359E" w:rsidP="004E359E">
            <w:pPr>
              <w:numPr>
                <w:ilvl w:val="0"/>
                <w:numId w:val="12"/>
              </w:numPr>
              <w:spacing w:after="0" w:line="240" w:lineRule="auto"/>
              <w:jc w:val="both"/>
            </w:pPr>
            <w:r w:rsidRPr="00C40943">
              <w:t xml:space="preserve">ggf. ein Beauftragter einer im Betrieb vertretenen Gewerkschaft. </w:t>
            </w:r>
          </w:p>
        </w:tc>
        <w:tc>
          <w:tcPr>
            <w:tcW w:w="0" w:type="auto"/>
            <w:shd w:val="clear" w:color="auto" w:fill="auto"/>
          </w:tcPr>
          <w:p w:rsidR="004E359E" w:rsidRDefault="004E359E" w:rsidP="00212AED">
            <w:pPr>
              <w:jc w:val="both"/>
            </w:pPr>
          </w:p>
        </w:tc>
      </w:tr>
      <w:tr w:rsidR="004E359E" w:rsidTr="00212AED">
        <w:tc>
          <w:tcPr>
            <w:tcW w:w="0" w:type="auto"/>
            <w:shd w:val="clear" w:color="auto" w:fill="auto"/>
          </w:tcPr>
          <w:p w:rsidR="004E359E" w:rsidRPr="00C40943" w:rsidRDefault="004E359E" w:rsidP="00212AED">
            <w:pPr>
              <w:jc w:val="both"/>
            </w:pPr>
            <w:r w:rsidRPr="00C40943">
              <w:lastRenderedPageBreak/>
              <w:t xml:space="preserve">Hängen Sie die Einladung einschließlich der Tagesordnung für die Arbeitnehmer am schwarzen Brett aus und/oder stellen Sie beides ins Intranet. </w:t>
            </w:r>
          </w:p>
        </w:tc>
        <w:tc>
          <w:tcPr>
            <w:tcW w:w="0" w:type="auto"/>
            <w:shd w:val="clear" w:color="auto" w:fill="auto"/>
          </w:tcPr>
          <w:p w:rsidR="004E359E" w:rsidRDefault="004E359E" w:rsidP="00212AED">
            <w:pPr>
              <w:jc w:val="both"/>
            </w:pPr>
          </w:p>
        </w:tc>
      </w:tr>
      <w:tr w:rsidR="004E359E" w:rsidTr="00212AED">
        <w:tc>
          <w:tcPr>
            <w:tcW w:w="0" w:type="auto"/>
            <w:shd w:val="clear" w:color="auto" w:fill="auto"/>
          </w:tcPr>
          <w:p w:rsidR="004E359E" w:rsidRPr="00C40943" w:rsidRDefault="004E359E" w:rsidP="00212AED">
            <w:pPr>
              <w:tabs>
                <w:tab w:val="left" w:pos="7596"/>
              </w:tabs>
              <w:jc w:val="both"/>
            </w:pPr>
            <w:r w:rsidRPr="00C40943">
              <w:t>Laden Sie den Arbeitgeber und ggf. den Gewerkschaftsvertreter gesondert schriftlich ein. Fügen Sie der Einladung die Tagesordnung bei.</w:t>
            </w:r>
          </w:p>
        </w:tc>
        <w:tc>
          <w:tcPr>
            <w:tcW w:w="0" w:type="auto"/>
            <w:shd w:val="clear" w:color="auto" w:fill="auto"/>
          </w:tcPr>
          <w:p w:rsidR="004E359E" w:rsidRDefault="004E359E" w:rsidP="00212AED">
            <w:pPr>
              <w:jc w:val="both"/>
            </w:pPr>
          </w:p>
        </w:tc>
      </w:tr>
      <w:tr w:rsidR="004E359E" w:rsidTr="00212AED">
        <w:tc>
          <w:tcPr>
            <w:tcW w:w="0" w:type="auto"/>
            <w:shd w:val="clear" w:color="auto" w:fill="auto"/>
          </w:tcPr>
          <w:p w:rsidR="004E359E" w:rsidRPr="00D67539" w:rsidRDefault="004E359E" w:rsidP="00212AED">
            <w:pPr>
              <w:tabs>
                <w:tab w:val="left" w:pos="7596"/>
              </w:tabs>
              <w:jc w:val="both"/>
              <w:rPr>
                <w:b/>
              </w:rPr>
            </w:pPr>
            <w:r w:rsidRPr="00D67539">
              <w:rPr>
                <w:b/>
              </w:rPr>
              <w:t>Während der Versammlung</w:t>
            </w:r>
          </w:p>
        </w:tc>
        <w:tc>
          <w:tcPr>
            <w:tcW w:w="0" w:type="auto"/>
            <w:shd w:val="clear" w:color="auto" w:fill="auto"/>
          </w:tcPr>
          <w:p w:rsidR="004E359E" w:rsidRDefault="004E359E" w:rsidP="00212AED">
            <w:pPr>
              <w:jc w:val="both"/>
            </w:pPr>
          </w:p>
        </w:tc>
      </w:tr>
      <w:tr w:rsidR="004E359E" w:rsidRPr="00C40943" w:rsidTr="00212AED">
        <w:tc>
          <w:tcPr>
            <w:tcW w:w="0" w:type="auto"/>
            <w:shd w:val="clear" w:color="auto" w:fill="auto"/>
          </w:tcPr>
          <w:p w:rsidR="004E359E" w:rsidRPr="00C40943" w:rsidRDefault="004E359E" w:rsidP="00212AED">
            <w:pPr>
              <w:jc w:val="both"/>
            </w:pPr>
            <w:r w:rsidRPr="00C40943">
              <w:t xml:space="preserve">Sie leiten diese und führen durch die Diskussion. </w:t>
            </w:r>
          </w:p>
          <w:p w:rsidR="004E359E" w:rsidRPr="00C40943" w:rsidRDefault="004E359E" w:rsidP="004E359E">
            <w:pPr>
              <w:numPr>
                <w:ilvl w:val="0"/>
                <w:numId w:val="11"/>
              </w:numPr>
              <w:spacing w:after="0" w:line="240" w:lineRule="auto"/>
              <w:jc w:val="both"/>
            </w:pPr>
            <w:r w:rsidRPr="00C40943">
              <w:t>Stellen Sie sicher, dass die Versammlung nichtöffentlich ist.</w:t>
            </w:r>
          </w:p>
          <w:p w:rsidR="004E359E" w:rsidRPr="00C40943" w:rsidRDefault="004E359E" w:rsidP="004E359E">
            <w:pPr>
              <w:numPr>
                <w:ilvl w:val="0"/>
                <w:numId w:val="11"/>
              </w:numPr>
              <w:spacing w:after="0" w:line="240" w:lineRule="auto"/>
              <w:jc w:val="both"/>
            </w:pPr>
            <w:r w:rsidRPr="00C40943">
              <w:t>Verlesen Sie die Tagesordnung und arbeiten Sie sie der Reihe nach ab.</w:t>
            </w:r>
          </w:p>
          <w:p w:rsidR="004E359E" w:rsidRPr="00C40943" w:rsidRDefault="004E359E" w:rsidP="004E359E">
            <w:pPr>
              <w:numPr>
                <w:ilvl w:val="0"/>
                <w:numId w:val="11"/>
              </w:numPr>
              <w:spacing w:after="0" w:line="240" w:lineRule="auto"/>
              <w:jc w:val="both"/>
            </w:pPr>
            <w:r w:rsidRPr="00C40943">
              <w:t>Tragen Sie den Tätigkeitsbericht vor.</w:t>
            </w:r>
          </w:p>
          <w:p w:rsidR="004E359E" w:rsidRPr="00C40943" w:rsidRDefault="004E359E" w:rsidP="004E359E">
            <w:pPr>
              <w:numPr>
                <w:ilvl w:val="0"/>
                <w:numId w:val="11"/>
              </w:numPr>
              <w:spacing w:after="0" w:line="240" w:lineRule="auto"/>
              <w:jc w:val="both"/>
            </w:pPr>
            <w:r w:rsidRPr="00C40943">
              <w:t>Geben Sie der Betriebsversammlung ausführlich die Gelegenheit, Stellung zu beziehen und Anträge an das Gremium zu stellen.</w:t>
            </w:r>
          </w:p>
          <w:p w:rsidR="004E359E" w:rsidRPr="00C40943" w:rsidRDefault="004E359E" w:rsidP="004E359E">
            <w:pPr>
              <w:numPr>
                <w:ilvl w:val="0"/>
                <w:numId w:val="11"/>
              </w:numPr>
              <w:spacing w:after="0" w:line="240" w:lineRule="auto"/>
              <w:jc w:val="both"/>
            </w:pPr>
            <w:r w:rsidRPr="00C40943">
              <w:t>Machen Sie sich Notizen.</w:t>
            </w:r>
          </w:p>
          <w:p w:rsidR="004E359E" w:rsidRPr="00C40943" w:rsidRDefault="004E359E" w:rsidP="004E359E">
            <w:pPr>
              <w:numPr>
                <w:ilvl w:val="0"/>
                <w:numId w:val="11"/>
              </w:numPr>
              <w:spacing w:after="0" w:line="240" w:lineRule="auto"/>
              <w:jc w:val="both"/>
            </w:pPr>
            <w:r w:rsidRPr="00C40943">
              <w:t>Fassen Sie den Stand der Diskussion bei jedem Punkt zusammen.</w:t>
            </w:r>
          </w:p>
          <w:p w:rsidR="004E359E" w:rsidRPr="00C40943" w:rsidRDefault="004E359E" w:rsidP="004E359E">
            <w:pPr>
              <w:numPr>
                <w:ilvl w:val="0"/>
                <w:numId w:val="11"/>
              </w:numPr>
              <w:spacing w:after="0" w:line="240" w:lineRule="auto"/>
              <w:jc w:val="both"/>
            </w:pPr>
            <w:r w:rsidRPr="00C40943">
              <w:t>Beschließen Sie die Versammlung mit einem kleinen Fazit.</w:t>
            </w:r>
          </w:p>
        </w:tc>
        <w:tc>
          <w:tcPr>
            <w:tcW w:w="0" w:type="auto"/>
            <w:shd w:val="clear" w:color="auto" w:fill="auto"/>
          </w:tcPr>
          <w:p w:rsidR="004E359E" w:rsidRPr="00C40943" w:rsidRDefault="004E359E" w:rsidP="00212AED">
            <w:pPr>
              <w:jc w:val="both"/>
            </w:pPr>
          </w:p>
        </w:tc>
      </w:tr>
      <w:tr w:rsidR="004E359E" w:rsidRPr="00D67539" w:rsidTr="00212AED">
        <w:tc>
          <w:tcPr>
            <w:tcW w:w="0" w:type="auto"/>
            <w:shd w:val="clear" w:color="auto" w:fill="auto"/>
          </w:tcPr>
          <w:p w:rsidR="004E359E" w:rsidRPr="00D67539" w:rsidRDefault="004E359E" w:rsidP="00212AED">
            <w:pPr>
              <w:jc w:val="both"/>
              <w:rPr>
                <w:b/>
              </w:rPr>
            </w:pPr>
            <w:r w:rsidRPr="00D67539">
              <w:rPr>
                <w:b/>
              </w:rPr>
              <w:t>Nach der Versammlung</w:t>
            </w:r>
          </w:p>
        </w:tc>
        <w:tc>
          <w:tcPr>
            <w:tcW w:w="0" w:type="auto"/>
            <w:shd w:val="clear" w:color="auto" w:fill="auto"/>
          </w:tcPr>
          <w:p w:rsidR="004E359E" w:rsidRPr="00D67539" w:rsidRDefault="004E359E" w:rsidP="00212AED">
            <w:pPr>
              <w:jc w:val="both"/>
              <w:rPr>
                <w:b/>
              </w:rPr>
            </w:pPr>
          </w:p>
        </w:tc>
      </w:tr>
      <w:tr w:rsidR="004E359E" w:rsidRPr="00C40943" w:rsidTr="00212AED">
        <w:tc>
          <w:tcPr>
            <w:tcW w:w="0" w:type="auto"/>
            <w:shd w:val="clear" w:color="auto" w:fill="auto"/>
          </w:tcPr>
          <w:p w:rsidR="004E359E" w:rsidRPr="00C40943" w:rsidRDefault="004E359E" w:rsidP="004E359E">
            <w:pPr>
              <w:numPr>
                <w:ilvl w:val="0"/>
                <w:numId w:val="11"/>
              </w:numPr>
              <w:spacing w:after="0" w:line="240" w:lineRule="auto"/>
              <w:jc w:val="both"/>
            </w:pPr>
            <w:r w:rsidRPr="00C40943">
              <w:t>Fragen Sie die Kollegen nach ihrer Meinung zur Versammlung.</w:t>
            </w:r>
          </w:p>
          <w:p w:rsidR="004E359E" w:rsidRPr="00C40943" w:rsidRDefault="004E359E" w:rsidP="004E359E">
            <w:pPr>
              <w:numPr>
                <w:ilvl w:val="0"/>
                <w:numId w:val="11"/>
              </w:numPr>
              <w:spacing w:after="0" w:line="240" w:lineRule="auto"/>
              <w:jc w:val="both"/>
            </w:pPr>
            <w:r w:rsidRPr="00C40943">
              <w:t>Ziehen Sie in einer Betriebsratssitzung Bilanz (z.</w:t>
            </w:r>
            <w:r>
              <w:t xml:space="preserve"> </w:t>
            </w:r>
            <w:r w:rsidRPr="00C40943">
              <w:t>B. Wie kam der Tätigkeitsbericht an?).</w:t>
            </w:r>
          </w:p>
          <w:p w:rsidR="004E359E" w:rsidRPr="00C40943" w:rsidRDefault="004E359E" w:rsidP="004E359E">
            <w:pPr>
              <w:numPr>
                <w:ilvl w:val="0"/>
                <w:numId w:val="11"/>
              </w:numPr>
              <w:spacing w:after="0" w:line="240" w:lineRule="auto"/>
              <w:jc w:val="both"/>
            </w:pPr>
            <w:r w:rsidRPr="00C40943">
              <w:t>Ziehen Sie daraus die Konsequenzen (Was lief gut? Welche Fehler dürfen nicht wieder vorkommen?).</w:t>
            </w:r>
          </w:p>
        </w:tc>
        <w:tc>
          <w:tcPr>
            <w:tcW w:w="0" w:type="auto"/>
            <w:shd w:val="clear" w:color="auto" w:fill="auto"/>
          </w:tcPr>
          <w:p w:rsidR="004E359E" w:rsidRPr="00C40943" w:rsidRDefault="004E359E" w:rsidP="00212AED">
            <w:pPr>
              <w:jc w:val="both"/>
            </w:pPr>
          </w:p>
        </w:tc>
      </w:tr>
    </w:tbl>
    <w:p w:rsidR="004E359E" w:rsidRPr="00C40943" w:rsidRDefault="004E359E" w:rsidP="004E359E">
      <w:pPr>
        <w:jc w:val="both"/>
      </w:pPr>
      <w:bookmarkStart w:id="0" w:name="_GoBack"/>
      <w:bookmarkEnd w:id="0"/>
    </w:p>
    <w:sectPr w:rsidR="004E359E" w:rsidRPr="00C40943"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09" w:rsidRDefault="00742909" w:rsidP="00645C6A">
      <w:pPr>
        <w:spacing w:after="0" w:line="240" w:lineRule="auto"/>
      </w:pPr>
      <w:r>
        <w:separator/>
      </w:r>
    </w:p>
  </w:endnote>
  <w:endnote w:type="continuationSeparator" w:id="0">
    <w:p w:rsidR="00742909" w:rsidRDefault="0074290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222356C2" wp14:editId="40C4036E">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KOMPAKT |</w:t>
    </w:r>
    <w:r w:rsidR="004E359E">
      <w:rPr>
        <w:sz w:val="16"/>
        <w:szCs w:val="16"/>
      </w:rPr>
      <w:t xml:space="preserve"> Oktober</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09" w:rsidRDefault="00742909" w:rsidP="00645C6A">
      <w:pPr>
        <w:spacing w:after="0" w:line="240" w:lineRule="auto"/>
      </w:pPr>
      <w:r>
        <w:separator/>
      </w:r>
    </w:p>
  </w:footnote>
  <w:footnote w:type="continuationSeparator" w:id="0">
    <w:p w:rsidR="00742909" w:rsidRDefault="00742909"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34C09FB4" wp14:editId="5CBB8D29">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22E192A"/>
    <w:multiLevelType w:val="hybridMultilevel"/>
    <w:tmpl w:val="16503B10"/>
    <w:lvl w:ilvl="0" w:tplc="A6E654A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1">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8"/>
  </w:num>
  <w:num w:numId="4">
    <w:abstractNumId w:val="7"/>
  </w:num>
  <w:num w:numId="5">
    <w:abstractNumId w:val="1"/>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267D40"/>
    <w:rsid w:val="0043100C"/>
    <w:rsid w:val="004E359E"/>
    <w:rsid w:val="004E4B9B"/>
    <w:rsid w:val="005B72E6"/>
    <w:rsid w:val="005C1193"/>
    <w:rsid w:val="005E2E83"/>
    <w:rsid w:val="0062183F"/>
    <w:rsid w:val="00645C6A"/>
    <w:rsid w:val="006527DB"/>
    <w:rsid w:val="00730DBA"/>
    <w:rsid w:val="00742909"/>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E3933"/>
    <w:rsid w:val="00C512C3"/>
    <w:rsid w:val="00CB5669"/>
    <w:rsid w:val="00CC14C0"/>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2171</Characters>
  <Application>Microsoft Office Word</Application>
  <DocSecurity>0</DocSecurity>
  <Lines>41</Lines>
  <Paragraphs>10</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2018-07-30T08:37:00Z</dcterms:created>
  <dcterms:modified xsi:type="dcterms:W3CDTF">2018-07-30T08:37:00Z</dcterms:modified>
</cp:coreProperties>
</file>