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DFCCF" w14:textId="77777777" w:rsidR="00097E64" w:rsidRDefault="00097E64" w:rsidP="00097E64">
      <w:pPr>
        <w:rPr>
          <w:color w:val="FF0000"/>
        </w:rPr>
      </w:pPr>
    </w:p>
    <w:p w14:paraId="3023C807" w14:textId="77777777" w:rsidR="00B4163C" w:rsidRPr="008933DE" w:rsidRDefault="00B4163C" w:rsidP="00B4163C">
      <w:pPr>
        <w:jc w:val="both"/>
        <w:rPr>
          <w:b/>
          <w:i/>
        </w:rPr>
      </w:pPr>
      <w:r w:rsidRPr="008933DE">
        <w:rPr>
          <w:b/>
          <w:i/>
        </w:rPr>
        <w:t>Checkliste: Voraussetzungen des Anspruchs</w:t>
      </w:r>
      <w:r>
        <w:rPr>
          <w:b/>
          <w:i/>
        </w:rPr>
        <w:t xml:space="preserve"> auf Weiterbeschäftigung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1"/>
        <w:gridCol w:w="731"/>
      </w:tblGrid>
      <w:tr w:rsidR="00B4163C" w14:paraId="5FB97C65" w14:textId="77777777" w:rsidTr="009C229E">
        <w:tc>
          <w:tcPr>
            <w:tcW w:w="0" w:type="auto"/>
            <w:shd w:val="clear" w:color="auto" w:fill="auto"/>
          </w:tcPr>
          <w:p w14:paraId="67BD6E76" w14:textId="77777777" w:rsidR="00B4163C" w:rsidRDefault="00B4163C" w:rsidP="009C229E">
            <w:pPr>
              <w:jc w:val="both"/>
            </w:pPr>
            <w:r>
              <w:t>Prüfen Sie, ob alle Voraussetzungen nach § 102 Abs. 5 BetrVG erfüllt sind.</w:t>
            </w:r>
          </w:p>
        </w:tc>
        <w:tc>
          <w:tcPr>
            <w:tcW w:w="0" w:type="auto"/>
            <w:shd w:val="clear" w:color="auto" w:fill="auto"/>
          </w:tcPr>
          <w:p w14:paraId="69438E5D" w14:textId="77777777" w:rsidR="00B4163C" w:rsidRDefault="00B4163C" w:rsidP="009C229E">
            <w:pPr>
              <w:jc w:val="both"/>
            </w:pPr>
            <w:r>
              <w:t>JA NEIN</w:t>
            </w:r>
          </w:p>
        </w:tc>
      </w:tr>
      <w:tr w:rsidR="00B4163C" w14:paraId="4AD96796" w14:textId="77777777" w:rsidTr="009C229E">
        <w:tc>
          <w:tcPr>
            <w:tcW w:w="0" w:type="auto"/>
            <w:shd w:val="clear" w:color="auto" w:fill="auto"/>
          </w:tcPr>
          <w:p w14:paraId="69E61D22" w14:textId="77777777" w:rsidR="00B4163C" w:rsidRDefault="00B4163C" w:rsidP="009C229E">
            <w:pPr>
              <w:jc w:val="both"/>
            </w:pPr>
            <w:r>
              <w:t>Hat der Arbeitgeber eine ordentliche Kündigung erklärt? Bei einer außerordentlichen Kündigung und bei einer unter Vorbehalt angenommen Änderungskündigung gilt § 102 Abs. 5 BetrVG nicht.</w:t>
            </w:r>
          </w:p>
        </w:tc>
        <w:tc>
          <w:tcPr>
            <w:tcW w:w="0" w:type="auto"/>
            <w:shd w:val="clear" w:color="auto" w:fill="auto"/>
          </w:tcPr>
          <w:p w14:paraId="3BF89784" w14:textId="77777777" w:rsidR="00B4163C" w:rsidRDefault="00B4163C" w:rsidP="009C229E">
            <w:pPr>
              <w:jc w:val="both"/>
            </w:pPr>
          </w:p>
        </w:tc>
      </w:tr>
      <w:tr w:rsidR="00B4163C" w14:paraId="6FDF9A2E" w14:textId="77777777" w:rsidTr="009C229E">
        <w:tc>
          <w:tcPr>
            <w:tcW w:w="0" w:type="auto"/>
            <w:shd w:val="clear" w:color="auto" w:fill="auto"/>
          </w:tcPr>
          <w:p w14:paraId="1167CE05" w14:textId="77777777" w:rsidR="00B4163C" w:rsidRDefault="00B4163C" w:rsidP="009C229E">
            <w:pPr>
              <w:jc w:val="both"/>
            </w:pPr>
            <w:r>
              <w:t>Hat der Betriebsrat einer ordentlichen Kündigung frist- und ordnungsgemäß widersprochen?</w:t>
            </w:r>
          </w:p>
        </w:tc>
        <w:tc>
          <w:tcPr>
            <w:tcW w:w="0" w:type="auto"/>
            <w:shd w:val="clear" w:color="auto" w:fill="auto"/>
          </w:tcPr>
          <w:p w14:paraId="56575834" w14:textId="77777777" w:rsidR="00B4163C" w:rsidRDefault="00B4163C" w:rsidP="009C229E">
            <w:pPr>
              <w:jc w:val="both"/>
            </w:pPr>
          </w:p>
        </w:tc>
      </w:tr>
      <w:tr w:rsidR="00B4163C" w14:paraId="39FBBC6F" w14:textId="77777777" w:rsidTr="009C229E">
        <w:tc>
          <w:tcPr>
            <w:tcW w:w="0" w:type="auto"/>
            <w:shd w:val="clear" w:color="auto" w:fill="auto"/>
          </w:tcPr>
          <w:p w14:paraId="702AC800" w14:textId="77777777" w:rsidR="00B4163C" w:rsidRDefault="00B4163C" w:rsidP="009C229E">
            <w:pPr>
              <w:jc w:val="both"/>
            </w:pPr>
            <w:r>
              <w:t>Hat der Arbeitnehmer Kündigungsschutzklage erhoben?</w:t>
            </w:r>
          </w:p>
        </w:tc>
        <w:tc>
          <w:tcPr>
            <w:tcW w:w="0" w:type="auto"/>
            <w:shd w:val="clear" w:color="auto" w:fill="auto"/>
          </w:tcPr>
          <w:p w14:paraId="34479A6B" w14:textId="77777777" w:rsidR="00B4163C" w:rsidRDefault="00B4163C" w:rsidP="009C229E">
            <w:pPr>
              <w:jc w:val="both"/>
            </w:pPr>
          </w:p>
        </w:tc>
      </w:tr>
      <w:tr w:rsidR="00B4163C" w14:paraId="63B31175" w14:textId="77777777" w:rsidTr="009C229E">
        <w:tc>
          <w:tcPr>
            <w:tcW w:w="0" w:type="auto"/>
            <w:shd w:val="clear" w:color="auto" w:fill="auto"/>
          </w:tcPr>
          <w:p w14:paraId="0978C5B2" w14:textId="77777777" w:rsidR="00B4163C" w:rsidRDefault="00B4163C" w:rsidP="009C229E">
            <w:pPr>
              <w:jc w:val="both"/>
            </w:pPr>
            <w:r>
              <w:t>Wenn Sie alle Fragen mit JA beantwortet haben, ist der Anspruch gegeben. Der Arbeitgeber muss daraufhin den Arbeitnehmer nach Ablauf der Kündigungsfrist bis zum rechtskräftigen Abschluss des Rechtsstreits zu unveränderten Arbeitsbedingungen weiterbeschäftigen.</w:t>
            </w:r>
          </w:p>
        </w:tc>
        <w:tc>
          <w:tcPr>
            <w:tcW w:w="0" w:type="auto"/>
            <w:shd w:val="clear" w:color="auto" w:fill="auto"/>
          </w:tcPr>
          <w:p w14:paraId="7944E932" w14:textId="77777777" w:rsidR="00B4163C" w:rsidRDefault="00B4163C" w:rsidP="009C229E">
            <w:pPr>
              <w:jc w:val="both"/>
            </w:pPr>
          </w:p>
        </w:tc>
      </w:tr>
    </w:tbl>
    <w:p w14:paraId="4950E5C2" w14:textId="77777777" w:rsidR="00097E64" w:rsidRPr="001441C4" w:rsidRDefault="00097E64" w:rsidP="00B4163C"/>
    <w:sectPr w:rsidR="00097E64" w:rsidRPr="001441C4" w:rsidSect="00AB6068">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3F3986" w14:textId="77777777" w:rsidR="00542B3F" w:rsidRDefault="00542B3F" w:rsidP="00645C6A">
      <w:pPr>
        <w:spacing w:after="0" w:line="240" w:lineRule="auto"/>
      </w:pPr>
      <w:r>
        <w:separator/>
      </w:r>
    </w:p>
  </w:endnote>
  <w:endnote w:type="continuationSeparator" w:id="0">
    <w:p w14:paraId="32524BF1" w14:textId="77777777" w:rsidR="00542B3F" w:rsidRDefault="00542B3F" w:rsidP="0064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D22B4" w14:textId="51240A14" w:rsidR="00645C6A" w:rsidRPr="007B14D4" w:rsidRDefault="0012313C" w:rsidP="0012313C">
    <w:pPr>
      <w:pStyle w:val="Fuzeile"/>
      <w:tabs>
        <w:tab w:val="clear" w:pos="9072"/>
        <w:tab w:val="right" w:pos="9923"/>
      </w:tabs>
      <w:ind w:left="-851"/>
      <w:rPr>
        <w:b/>
        <w:color w:val="A6A6A6" w:themeColor="background1" w:themeShade="A6"/>
        <w:sz w:val="18"/>
        <w:szCs w:val="18"/>
      </w:rPr>
    </w:pPr>
    <w:r>
      <w:rPr>
        <w:b/>
        <w:noProof/>
        <w:color w:val="A6A6A6" w:themeColor="background1" w:themeShade="A6"/>
        <w:sz w:val="18"/>
        <w:szCs w:val="18"/>
        <w:lang w:eastAsia="de-DE"/>
      </w:rPr>
      <w:drawing>
        <wp:inline distT="0" distB="0" distL="0" distR="0" wp14:anchorId="55616788" wp14:editId="14CDAAE5">
          <wp:extent cx="451033" cy="459040"/>
          <wp:effectExtent l="0" t="0" r="635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KA-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0957" cy="458962"/>
                  </a:xfrm>
                  <a:prstGeom prst="rect">
                    <a:avLst/>
                  </a:prstGeom>
                </pic:spPr>
              </pic:pic>
            </a:graphicData>
          </a:graphic>
        </wp:inline>
      </w:drawing>
    </w:r>
    <w:r w:rsidRPr="0012313C">
      <w:rPr>
        <w:b/>
        <w:color w:val="A6A6A6" w:themeColor="background1" w:themeShade="A6"/>
        <w:sz w:val="18"/>
        <w:szCs w:val="18"/>
      </w:rPr>
      <w:t xml:space="preserve">    </w:t>
    </w:r>
    <w:r w:rsidRPr="0012313C">
      <w:rPr>
        <w:sz w:val="16"/>
        <w:szCs w:val="16"/>
      </w:rPr>
      <w:t xml:space="preserve">©  WEKA MEDIA GmbH &amp; Co. KG | </w:t>
    </w:r>
    <w:r w:rsidR="00645C6A" w:rsidRPr="0012313C">
      <w:rPr>
        <w:sz w:val="16"/>
        <w:szCs w:val="16"/>
      </w:rPr>
      <w:t xml:space="preserve">Alle Angaben ohne </w:t>
    </w:r>
    <w:r w:rsidR="00154639" w:rsidRPr="0012313C">
      <w:rPr>
        <w:sz w:val="16"/>
        <w:szCs w:val="16"/>
      </w:rPr>
      <w:t>Gewähr | Betriebsrat</w:t>
    </w:r>
    <w:r w:rsidR="005B72E6" w:rsidRPr="0012313C">
      <w:rPr>
        <w:sz w:val="16"/>
        <w:szCs w:val="16"/>
      </w:rPr>
      <w:t xml:space="preserve"> </w:t>
    </w:r>
    <w:r w:rsidRPr="0012313C">
      <w:rPr>
        <w:sz w:val="16"/>
        <w:szCs w:val="16"/>
      </w:rPr>
      <w:t xml:space="preserve">KOMPAKT | </w:t>
    </w:r>
    <w:r w:rsidR="00B4163C">
      <w:rPr>
        <w:sz w:val="16"/>
        <w:szCs w:val="16"/>
      </w:rPr>
      <w:t>Februar 2021</w:t>
    </w:r>
    <w:r w:rsidR="00645C6A" w:rsidRPr="0012313C">
      <w:rPr>
        <w:sz w:val="16"/>
        <w:szCs w:val="16"/>
      </w:rPr>
      <w:t xml:space="preserve"> | </w:t>
    </w:r>
    <w:hyperlink r:id="rId2" w:history="1">
      <w:r w:rsidR="00154639" w:rsidRPr="0012313C">
        <w:rPr>
          <w:rStyle w:val="Hyperlink"/>
          <w:sz w:val="16"/>
          <w:szCs w:val="16"/>
        </w:rPr>
        <w:t>www.</w:t>
      </w:r>
      <w:r w:rsidR="0062183F" w:rsidRPr="0012313C">
        <w:rPr>
          <w:rStyle w:val="Hyperlink"/>
          <w:sz w:val="16"/>
          <w:szCs w:val="16"/>
        </w:rPr>
        <w:t>b</w:t>
      </w:r>
      <w:r w:rsidR="00154639" w:rsidRPr="0012313C">
        <w:rPr>
          <w:rStyle w:val="Hyperlink"/>
          <w:sz w:val="16"/>
          <w:szCs w:val="16"/>
        </w:rPr>
        <w:t>etriebsrat</w:t>
      </w:r>
      <w:r w:rsidR="005B72E6" w:rsidRPr="0012313C">
        <w:rPr>
          <w:rStyle w:val="Hyperlink"/>
          <w:sz w:val="16"/>
          <w:szCs w:val="16"/>
        </w:rPr>
        <w:t>-kompakt</w:t>
      </w:r>
      <w:r w:rsidR="00154639" w:rsidRPr="0012313C">
        <w:rPr>
          <w:rStyle w:val="Hyperlink"/>
          <w:sz w:val="16"/>
          <w:szCs w:val="16"/>
        </w:rPr>
        <w: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9B8FD" w14:textId="77777777" w:rsidR="00542B3F" w:rsidRDefault="00542B3F" w:rsidP="00645C6A">
      <w:pPr>
        <w:spacing w:after="0" w:line="240" w:lineRule="auto"/>
      </w:pPr>
      <w:r>
        <w:separator/>
      </w:r>
    </w:p>
  </w:footnote>
  <w:footnote w:type="continuationSeparator" w:id="0">
    <w:p w14:paraId="752A45D4" w14:textId="77777777" w:rsidR="00542B3F" w:rsidRDefault="00542B3F" w:rsidP="00645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C2F06" w14:textId="77777777" w:rsidR="00645C6A" w:rsidRDefault="005B72E6">
    <w:pPr>
      <w:pStyle w:val="Kopfzeile"/>
    </w:pPr>
    <w:r>
      <w:rPr>
        <w:noProof/>
        <w:lang w:eastAsia="de-DE"/>
      </w:rPr>
      <w:drawing>
        <wp:inline distT="0" distB="0" distL="0" distR="0" wp14:anchorId="1C9922A2" wp14:editId="39D25707">
          <wp:extent cx="5760720" cy="1159510"/>
          <wp:effectExtent l="0" t="0" r="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riebsrat_kompakt.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1595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87BDC"/>
    <w:multiLevelType w:val="multilevel"/>
    <w:tmpl w:val="0252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E12E1"/>
    <w:multiLevelType w:val="hybridMultilevel"/>
    <w:tmpl w:val="F3E09666"/>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6076A9"/>
    <w:multiLevelType w:val="hybridMultilevel"/>
    <w:tmpl w:val="05887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EC1573"/>
    <w:multiLevelType w:val="multilevel"/>
    <w:tmpl w:val="1F7C1A3C"/>
    <w:lvl w:ilvl="0">
      <w:start w:val="1"/>
      <w:numFmt w:val="none"/>
      <w:pStyle w:val="Zwischenberschrift1"/>
      <w:lvlText w:val="Z1."/>
      <w:lvlJc w:val="left"/>
      <w:pPr>
        <w:tabs>
          <w:tab w:val="num" w:pos="360"/>
        </w:tabs>
        <w:ind w:left="360" w:hanging="360"/>
      </w:pPr>
      <w:rPr>
        <w:rFonts w:ascii="Arial" w:hAnsi="Arial" w:cs="Arial" w:hint="default"/>
        <w:color w:val="FF0000"/>
        <w:sz w:val="12"/>
        <w:szCs w:val="12"/>
      </w:rPr>
    </w:lvl>
    <w:lvl w:ilvl="1">
      <w:start w:val="1"/>
      <w:numFmt w:val="none"/>
      <w:lvlText w:val="Z1."/>
      <w:lvlJc w:val="left"/>
      <w:pPr>
        <w:tabs>
          <w:tab w:val="num" w:pos="720"/>
        </w:tabs>
        <w:ind w:left="720" w:hanging="360"/>
      </w:pPr>
      <w:rPr>
        <w:rFonts w:ascii="Arial" w:hAnsi="Arial" w:cs="Arial" w:hint="default"/>
        <w:color w:val="FF0000"/>
        <w:sz w:val="12"/>
        <w:szCs w:val="1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25667129"/>
    <w:multiLevelType w:val="hybridMultilevel"/>
    <w:tmpl w:val="0A4EB7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C4036B1"/>
    <w:multiLevelType w:val="hybridMultilevel"/>
    <w:tmpl w:val="F6887B9E"/>
    <w:lvl w:ilvl="0" w:tplc="DB584E54">
      <w:start w:val="1"/>
      <w:numFmt w:val="decimal"/>
      <w:pStyle w:val="TabelleListe1numerisch"/>
      <w:lvlText w:val="%1."/>
      <w:lvlJc w:val="left"/>
      <w:pPr>
        <w:ind w:left="643" w:hanging="360"/>
      </w:p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6" w15:restartNumberingAfterBreak="0">
    <w:nsid w:val="59C93943"/>
    <w:multiLevelType w:val="hybridMultilevel"/>
    <w:tmpl w:val="1B864F92"/>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5A38FF"/>
    <w:multiLevelType w:val="multilevel"/>
    <w:tmpl w:val="A0F0B6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6F9750FF"/>
    <w:multiLevelType w:val="hybridMultilevel"/>
    <w:tmpl w:val="D412777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B0C5945"/>
    <w:multiLevelType w:val="multilevel"/>
    <w:tmpl w:val="45AC48CC"/>
    <w:lvl w:ilvl="0">
      <w:start w:val="1"/>
      <w:numFmt w:val="none"/>
      <w:pStyle w:val="Textblock"/>
      <w:lvlText w:val="Txt."/>
      <w:lvlJc w:val="left"/>
      <w:pPr>
        <w:tabs>
          <w:tab w:val="num" w:pos="1494"/>
        </w:tabs>
        <w:ind w:left="1494" w:hanging="360"/>
      </w:pPr>
      <w:rPr>
        <w:rFonts w:ascii="Arial" w:hAnsi="Arial"/>
        <w:color w:val="FF0000"/>
        <w:sz w:val="12"/>
      </w:rPr>
    </w:lvl>
    <w:lvl w:ilvl="1">
      <w:start w:val="1"/>
      <w:numFmt w:val="lowerLetter"/>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10" w15:restartNumberingAfterBreak="0">
    <w:nsid w:val="7FE54F52"/>
    <w:multiLevelType w:val="hybridMultilevel"/>
    <w:tmpl w:val="93268A40"/>
    <w:lvl w:ilvl="0" w:tplc="5B2C0F1A">
      <w:start w:val="1"/>
      <w:numFmt w:val="bullet"/>
      <w:lvlText w:val="•"/>
      <w:lvlJc w:val="left"/>
      <w:pPr>
        <w:tabs>
          <w:tab w:val="num" w:pos="720"/>
        </w:tabs>
        <w:ind w:left="720" w:hanging="360"/>
      </w:pPr>
      <w:rPr>
        <w:rFonts w:ascii="Arial" w:hAnsi="Arial" w:hint="default"/>
      </w:rPr>
    </w:lvl>
    <w:lvl w:ilvl="1" w:tplc="A3BE4156" w:tentative="1">
      <w:start w:val="1"/>
      <w:numFmt w:val="bullet"/>
      <w:lvlText w:val="•"/>
      <w:lvlJc w:val="left"/>
      <w:pPr>
        <w:tabs>
          <w:tab w:val="num" w:pos="1440"/>
        </w:tabs>
        <w:ind w:left="1440" w:hanging="360"/>
      </w:pPr>
      <w:rPr>
        <w:rFonts w:ascii="Arial" w:hAnsi="Arial" w:hint="default"/>
      </w:rPr>
    </w:lvl>
    <w:lvl w:ilvl="2" w:tplc="FE1E77E2" w:tentative="1">
      <w:start w:val="1"/>
      <w:numFmt w:val="bullet"/>
      <w:lvlText w:val="•"/>
      <w:lvlJc w:val="left"/>
      <w:pPr>
        <w:tabs>
          <w:tab w:val="num" w:pos="2160"/>
        </w:tabs>
        <w:ind w:left="2160" w:hanging="360"/>
      </w:pPr>
      <w:rPr>
        <w:rFonts w:ascii="Arial" w:hAnsi="Arial" w:hint="default"/>
      </w:rPr>
    </w:lvl>
    <w:lvl w:ilvl="3" w:tplc="8F38017C" w:tentative="1">
      <w:start w:val="1"/>
      <w:numFmt w:val="bullet"/>
      <w:lvlText w:val="•"/>
      <w:lvlJc w:val="left"/>
      <w:pPr>
        <w:tabs>
          <w:tab w:val="num" w:pos="2880"/>
        </w:tabs>
        <w:ind w:left="2880" w:hanging="360"/>
      </w:pPr>
      <w:rPr>
        <w:rFonts w:ascii="Arial" w:hAnsi="Arial" w:hint="default"/>
      </w:rPr>
    </w:lvl>
    <w:lvl w:ilvl="4" w:tplc="5D9A78D6" w:tentative="1">
      <w:start w:val="1"/>
      <w:numFmt w:val="bullet"/>
      <w:lvlText w:val="•"/>
      <w:lvlJc w:val="left"/>
      <w:pPr>
        <w:tabs>
          <w:tab w:val="num" w:pos="3600"/>
        </w:tabs>
        <w:ind w:left="3600" w:hanging="360"/>
      </w:pPr>
      <w:rPr>
        <w:rFonts w:ascii="Arial" w:hAnsi="Arial" w:hint="default"/>
      </w:rPr>
    </w:lvl>
    <w:lvl w:ilvl="5" w:tplc="44942CDE" w:tentative="1">
      <w:start w:val="1"/>
      <w:numFmt w:val="bullet"/>
      <w:lvlText w:val="•"/>
      <w:lvlJc w:val="left"/>
      <w:pPr>
        <w:tabs>
          <w:tab w:val="num" w:pos="4320"/>
        </w:tabs>
        <w:ind w:left="4320" w:hanging="360"/>
      </w:pPr>
      <w:rPr>
        <w:rFonts w:ascii="Arial" w:hAnsi="Arial" w:hint="default"/>
      </w:rPr>
    </w:lvl>
    <w:lvl w:ilvl="6" w:tplc="9AC2A9FE" w:tentative="1">
      <w:start w:val="1"/>
      <w:numFmt w:val="bullet"/>
      <w:lvlText w:val="•"/>
      <w:lvlJc w:val="left"/>
      <w:pPr>
        <w:tabs>
          <w:tab w:val="num" w:pos="5040"/>
        </w:tabs>
        <w:ind w:left="5040" w:hanging="360"/>
      </w:pPr>
      <w:rPr>
        <w:rFonts w:ascii="Arial" w:hAnsi="Arial" w:hint="default"/>
      </w:rPr>
    </w:lvl>
    <w:lvl w:ilvl="7" w:tplc="0AD04A5E" w:tentative="1">
      <w:start w:val="1"/>
      <w:numFmt w:val="bullet"/>
      <w:lvlText w:val="•"/>
      <w:lvlJc w:val="left"/>
      <w:pPr>
        <w:tabs>
          <w:tab w:val="num" w:pos="5760"/>
        </w:tabs>
        <w:ind w:left="5760" w:hanging="360"/>
      </w:pPr>
      <w:rPr>
        <w:rFonts w:ascii="Arial" w:hAnsi="Arial" w:hint="default"/>
      </w:rPr>
    </w:lvl>
    <w:lvl w:ilvl="8" w:tplc="8F2E4B2A"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0"/>
  </w:num>
  <w:num w:numId="3">
    <w:abstractNumId w:val="7"/>
  </w:num>
  <w:num w:numId="4">
    <w:abstractNumId w:val="6"/>
  </w:num>
  <w:num w:numId="5">
    <w:abstractNumId w:val="1"/>
  </w:num>
  <w:num w:numId="6">
    <w:abstractNumId w:val="9"/>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C6A"/>
    <w:rsid w:val="00046A0C"/>
    <w:rsid w:val="00051EEE"/>
    <w:rsid w:val="00056EC0"/>
    <w:rsid w:val="00097E64"/>
    <w:rsid w:val="000C1235"/>
    <w:rsid w:val="000F3088"/>
    <w:rsid w:val="00105AD1"/>
    <w:rsid w:val="0012313C"/>
    <w:rsid w:val="00154639"/>
    <w:rsid w:val="00267D40"/>
    <w:rsid w:val="004070D7"/>
    <w:rsid w:val="0043100C"/>
    <w:rsid w:val="004E4B9B"/>
    <w:rsid w:val="00530780"/>
    <w:rsid w:val="00542B3F"/>
    <w:rsid w:val="005B72E6"/>
    <w:rsid w:val="005C1193"/>
    <w:rsid w:val="005E2E83"/>
    <w:rsid w:val="0062183F"/>
    <w:rsid w:val="00621D93"/>
    <w:rsid w:val="00645C6A"/>
    <w:rsid w:val="006527DB"/>
    <w:rsid w:val="00696EB5"/>
    <w:rsid w:val="006E17BA"/>
    <w:rsid w:val="00730DBA"/>
    <w:rsid w:val="00747B9D"/>
    <w:rsid w:val="007B14D4"/>
    <w:rsid w:val="007C20F8"/>
    <w:rsid w:val="00800A1E"/>
    <w:rsid w:val="008337B7"/>
    <w:rsid w:val="0087317C"/>
    <w:rsid w:val="008757A7"/>
    <w:rsid w:val="008F1965"/>
    <w:rsid w:val="009D1ADA"/>
    <w:rsid w:val="00A175D1"/>
    <w:rsid w:val="00A220F4"/>
    <w:rsid w:val="00A61090"/>
    <w:rsid w:val="00A81E88"/>
    <w:rsid w:val="00A9579E"/>
    <w:rsid w:val="00AB6068"/>
    <w:rsid w:val="00AC6AD8"/>
    <w:rsid w:val="00B4163C"/>
    <w:rsid w:val="00B42537"/>
    <w:rsid w:val="00BA6766"/>
    <w:rsid w:val="00BD7586"/>
    <w:rsid w:val="00BE3933"/>
    <w:rsid w:val="00C512C3"/>
    <w:rsid w:val="00CA3365"/>
    <w:rsid w:val="00CB5669"/>
    <w:rsid w:val="00CC14C0"/>
    <w:rsid w:val="00D03711"/>
    <w:rsid w:val="00D33CF9"/>
    <w:rsid w:val="00DC677A"/>
    <w:rsid w:val="00DD28A9"/>
    <w:rsid w:val="00E24430"/>
    <w:rsid w:val="00E9159F"/>
    <w:rsid w:val="00FF30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73C8F"/>
  <w15:docId w15:val="{8C30AA68-4B92-4C3F-8A84-5D82D3FF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10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basedOn w:val="NormaleTabelle"/>
    <w:uiPriority w:val="59"/>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2313C"/>
    <w:rPr>
      <w:color w:val="0000FF" w:themeColor="hyperlink"/>
      <w:u w:val="single"/>
    </w:rPr>
  </w:style>
  <w:style w:type="paragraph" w:styleId="StandardWeb">
    <w:name w:val="Normal (Web)"/>
    <w:basedOn w:val="Standard"/>
    <w:uiPriority w:val="99"/>
    <w:unhideWhenUsed/>
    <w:rsid w:val="00B42537"/>
    <w:pPr>
      <w:spacing w:before="100" w:beforeAutospacing="1" w:after="100" w:afterAutospacing="1" w:line="240" w:lineRule="auto"/>
    </w:pPr>
    <w:rPr>
      <w:rFonts w:ascii="Arial" w:eastAsia="Times New Roman" w:hAnsi="Arial" w:cs="Arial"/>
      <w:sz w:val="24"/>
      <w:szCs w:val="24"/>
      <w:lang w:eastAsia="de-DE"/>
    </w:rPr>
  </w:style>
  <w:style w:type="character" w:styleId="Fett">
    <w:name w:val="Strong"/>
    <w:uiPriority w:val="22"/>
    <w:qFormat/>
    <w:rsid w:val="00B42537"/>
    <w:rPr>
      <w:b/>
      <w:bCs/>
    </w:rPr>
  </w:style>
  <w:style w:type="paragraph" w:styleId="KeinLeerraum">
    <w:name w:val="No Spacing"/>
    <w:uiPriority w:val="1"/>
    <w:qFormat/>
    <w:rsid w:val="00B42537"/>
    <w:pPr>
      <w:spacing w:after="0" w:line="240" w:lineRule="auto"/>
    </w:pPr>
    <w:rPr>
      <w:rFonts w:ascii="Calibri" w:eastAsia="Calibri" w:hAnsi="Calibri" w:cs="Times New Roman"/>
    </w:rPr>
  </w:style>
  <w:style w:type="character" w:customStyle="1" w:styleId="apple-converted-space">
    <w:name w:val="apple-converted-space"/>
    <w:rsid w:val="00B42537"/>
  </w:style>
  <w:style w:type="paragraph" w:customStyle="1" w:styleId="Textblock">
    <w:name w:val="Textblock"/>
    <w:basedOn w:val="Standard"/>
    <w:rsid w:val="00051EEE"/>
    <w:pPr>
      <w:numPr>
        <w:numId w:val="6"/>
      </w:numPr>
      <w:tabs>
        <w:tab w:val="left" w:pos="0"/>
      </w:tabs>
      <w:overflowPunct w:val="0"/>
      <w:autoSpaceDE w:val="0"/>
      <w:autoSpaceDN w:val="0"/>
      <w:adjustRightInd w:val="0"/>
      <w:spacing w:before="120" w:after="120" w:line="300" w:lineRule="auto"/>
      <w:ind w:left="1491" w:hanging="357"/>
      <w:textAlignment w:val="baseline"/>
    </w:pPr>
    <w:rPr>
      <w:rFonts w:ascii="Arial" w:eastAsia="Times New Roman" w:hAnsi="Arial" w:cs="Times New Roman"/>
      <w:color w:val="000000"/>
      <w:szCs w:val="24"/>
      <w:lang w:eastAsia="de-DE"/>
    </w:rPr>
  </w:style>
  <w:style w:type="paragraph" w:customStyle="1" w:styleId="Zwischenberschrift1">
    <w:name w:val="Zwischenüberschrift 1"/>
    <w:basedOn w:val="Standard"/>
    <w:next w:val="Textblock"/>
    <w:rsid w:val="00051EEE"/>
    <w:pPr>
      <w:numPr>
        <w:numId w:val="7"/>
      </w:numPr>
      <w:tabs>
        <w:tab w:val="left" w:pos="0"/>
      </w:tabs>
      <w:spacing w:before="340" w:after="120" w:line="300" w:lineRule="auto"/>
      <w:ind w:left="1491" w:hanging="357"/>
      <w:outlineLvl w:val="2"/>
    </w:pPr>
    <w:rPr>
      <w:rFonts w:ascii="Arial" w:eastAsia="Times New Roman" w:hAnsi="Arial" w:cs="Arial"/>
      <w:b/>
      <w:bCs/>
      <w:color w:val="000080"/>
      <w:sz w:val="26"/>
      <w:szCs w:val="26"/>
      <w:lang w:eastAsia="de-DE"/>
    </w:rPr>
  </w:style>
  <w:style w:type="paragraph" w:customStyle="1" w:styleId="TabelleTextblocklinksoben">
    <w:name w:val="Tabelle Textblock links oben"/>
    <w:basedOn w:val="Standard"/>
    <w:autoRedefine/>
    <w:rsid w:val="006527DB"/>
    <w:pPr>
      <w:tabs>
        <w:tab w:val="left" w:pos="0"/>
      </w:tabs>
      <w:spacing w:before="60" w:after="60" w:line="280" w:lineRule="exact"/>
    </w:pPr>
    <w:rPr>
      <w:rFonts w:ascii="Arial" w:eastAsia="Times New Roman" w:hAnsi="Arial" w:cs="Arial"/>
      <w:lang w:eastAsia="de-DE"/>
    </w:rPr>
  </w:style>
  <w:style w:type="paragraph" w:customStyle="1" w:styleId="TabelleListe1numerisch">
    <w:name w:val="Tabelle Liste 1 numerisch"/>
    <w:basedOn w:val="Standard"/>
    <w:autoRedefine/>
    <w:uiPriority w:val="99"/>
    <w:rsid w:val="006527DB"/>
    <w:pPr>
      <w:numPr>
        <w:numId w:val="10"/>
      </w:numPr>
      <w:tabs>
        <w:tab w:val="left" w:pos="425"/>
        <w:tab w:val="left" w:pos="851"/>
      </w:tabs>
      <w:spacing w:before="60" w:after="60" w:line="280" w:lineRule="exact"/>
      <w:ind w:left="425" w:hanging="425"/>
    </w:pPr>
    <w:rPr>
      <w:rFonts w:ascii="Arial" w:eastAsia="Times New Roman" w:hAnsi="Arial" w:cs="Times New Roman"/>
      <w:color w:val="000000"/>
      <w:lang w:eastAsia="de-DE"/>
    </w:rPr>
  </w:style>
  <w:style w:type="paragraph" w:styleId="Listenabsatz">
    <w:name w:val="List Paragraph"/>
    <w:basedOn w:val="Standard"/>
    <w:uiPriority w:val="34"/>
    <w:qFormat/>
    <w:rsid w:val="00A220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2594">
      <w:bodyDiv w:val="1"/>
      <w:marLeft w:val="0"/>
      <w:marRight w:val="0"/>
      <w:marTop w:val="0"/>
      <w:marBottom w:val="0"/>
      <w:divBdr>
        <w:top w:val="none" w:sz="0" w:space="0" w:color="auto"/>
        <w:left w:val="none" w:sz="0" w:space="0" w:color="auto"/>
        <w:bottom w:val="none" w:sz="0" w:space="0" w:color="auto"/>
        <w:right w:val="none" w:sz="0" w:space="0" w:color="auto"/>
      </w:divBdr>
      <w:divsChild>
        <w:div w:id="36976031">
          <w:marLeft w:val="446"/>
          <w:marRight w:val="0"/>
          <w:marTop w:val="216"/>
          <w:marBottom w:val="0"/>
          <w:divBdr>
            <w:top w:val="none" w:sz="0" w:space="0" w:color="auto"/>
            <w:left w:val="none" w:sz="0" w:space="0" w:color="auto"/>
            <w:bottom w:val="none" w:sz="0" w:space="0" w:color="auto"/>
            <w:right w:val="none" w:sz="0" w:space="0" w:color="auto"/>
          </w:divBdr>
        </w:div>
        <w:div w:id="1201866578">
          <w:marLeft w:val="446"/>
          <w:marRight w:val="0"/>
          <w:marTop w:val="216"/>
          <w:marBottom w:val="0"/>
          <w:divBdr>
            <w:top w:val="none" w:sz="0" w:space="0" w:color="auto"/>
            <w:left w:val="none" w:sz="0" w:space="0" w:color="auto"/>
            <w:bottom w:val="none" w:sz="0" w:space="0" w:color="auto"/>
            <w:right w:val="none" w:sz="0" w:space="0" w:color="auto"/>
          </w:divBdr>
        </w:div>
        <w:div w:id="1152796350">
          <w:marLeft w:val="446"/>
          <w:marRight w:val="0"/>
          <w:marTop w:val="216"/>
          <w:marBottom w:val="0"/>
          <w:divBdr>
            <w:top w:val="none" w:sz="0" w:space="0" w:color="auto"/>
            <w:left w:val="none" w:sz="0" w:space="0" w:color="auto"/>
            <w:bottom w:val="none" w:sz="0" w:space="0" w:color="auto"/>
            <w:right w:val="none" w:sz="0" w:space="0" w:color="auto"/>
          </w:divBdr>
        </w:div>
      </w:divsChild>
    </w:div>
    <w:div w:id="637304058">
      <w:bodyDiv w:val="1"/>
      <w:marLeft w:val="0"/>
      <w:marRight w:val="0"/>
      <w:marTop w:val="0"/>
      <w:marBottom w:val="0"/>
      <w:divBdr>
        <w:top w:val="none" w:sz="0" w:space="0" w:color="auto"/>
        <w:left w:val="none" w:sz="0" w:space="0" w:color="auto"/>
        <w:bottom w:val="none" w:sz="0" w:space="0" w:color="auto"/>
        <w:right w:val="none" w:sz="0" w:space="0" w:color="auto"/>
      </w:divBdr>
    </w:div>
    <w:div w:id="1604216926">
      <w:bodyDiv w:val="1"/>
      <w:marLeft w:val="0"/>
      <w:marRight w:val="0"/>
      <w:marTop w:val="0"/>
      <w:marBottom w:val="0"/>
      <w:divBdr>
        <w:top w:val="none" w:sz="0" w:space="0" w:color="auto"/>
        <w:left w:val="none" w:sz="0" w:space="0" w:color="auto"/>
        <w:bottom w:val="none" w:sz="0" w:space="0" w:color="auto"/>
        <w:right w:val="none" w:sz="0" w:space="0" w:color="auto"/>
      </w:divBdr>
    </w:div>
    <w:div w:id="211493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file:///C:\Users\Silke\Downloads\www.betriebsrat-kompakt.de"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646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WEKA</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Tetzlaff, Eva</dc:creator>
  <cp:lastModifiedBy>Silke Rohde</cp:lastModifiedBy>
  <cp:revision>2</cp:revision>
  <dcterms:created xsi:type="dcterms:W3CDTF">2020-10-28T14:48:00Z</dcterms:created>
  <dcterms:modified xsi:type="dcterms:W3CDTF">2020-10-28T14:48:00Z</dcterms:modified>
</cp:coreProperties>
</file>