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E85C3" w14:textId="77777777" w:rsidR="007C20F8" w:rsidRDefault="007C20F8"/>
    <w:p w14:paraId="74EE43C2" w14:textId="77777777" w:rsidR="00645C6A" w:rsidRPr="0043100C" w:rsidRDefault="00645C6A"/>
    <w:p w14:paraId="73AA52F9" w14:textId="77777777" w:rsidR="00CC14C0" w:rsidRDefault="00E66866" w:rsidP="005248E6">
      <w:pPr>
        <w:jc w:val="both"/>
        <w:rPr>
          <w:i/>
          <w:iCs/>
        </w:rPr>
      </w:pPr>
      <w:r w:rsidRPr="00E66866">
        <w:rPr>
          <w:rFonts w:cs="Times New Roman"/>
          <w:b/>
          <w:color w:val="943634" w:themeColor="accent2" w:themeShade="BF"/>
          <w:sz w:val="28"/>
          <w:szCs w:val="28"/>
        </w:rPr>
        <w:t xml:space="preserve">Schnellcheck: Gestaltung der Schichtarbeit </w:t>
      </w:r>
      <w:r w:rsidR="006C708B" w:rsidRPr="006C708B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  <w:r w:rsidR="005248E6" w:rsidRPr="005248E6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  <w:r w:rsidR="005248E6">
        <w:rPr>
          <w:i/>
          <w:iCs/>
        </w:rPr>
        <w:t xml:space="preserve">     </w:t>
      </w:r>
    </w:p>
    <w:p w14:paraId="683E1111" w14:textId="77777777" w:rsidR="00E66866" w:rsidRPr="004F0FF6" w:rsidRDefault="00E66866" w:rsidP="00E66866">
      <w:pPr>
        <w:jc w:val="both"/>
        <w:rPr>
          <w:b/>
          <w:i/>
          <w:color w:val="FF0000"/>
        </w:rPr>
      </w:pPr>
    </w:p>
    <w:p w14:paraId="3021A7B2" w14:textId="77777777" w:rsidR="00E66866" w:rsidRDefault="00E66866" w:rsidP="00E6686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  <w:gridCol w:w="476"/>
      </w:tblGrid>
      <w:tr w:rsidR="00E66866" w14:paraId="6C42B2A4" w14:textId="77777777" w:rsidTr="00367F4D">
        <w:tc>
          <w:tcPr>
            <w:tcW w:w="0" w:type="auto"/>
            <w:shd w:val="clear" w:color="auto" w:fill="auto"/>
          </w:tcPr>
          <w:p w14:paraId="162B2E6F" w14:textId="77777777" w:rsidR="00E66866" w:rsidRDefault="00E66866" w:rsidP="00367F4D">
            <w:pPr>
              <w:jc w:val="both"/>
            </w:pPr>
            <w:r w:rsidRPr="007923DD">
              <w:rPr>
                <w:b/>
              </w:rPr>
              <w:t>Prüfen Sie, ob Sie an alle wichtigen Punkte gedacht haben.</w:t>
            </w:r>
          </w:p>
        </w:tc>
        <w:tc>
          <w:tcPr>
            <w:tcW w:w="0" w:type="auto"/>
            <w:shd w:val="clear" w:color="auto" w:fill="auto"/>
          </w:tcPr>
          <w:p w14:paraId="11A118D7" w14:textId="77777777" w:rsidR="00E66866" w:rsidRDefault="00E66866" w:rsidP="00367F4D">
            <w:pPr>
              <w:jc w:val="both"/>
            </w:pPr>
            <w:r>
              <w:t>OK</w:t>
            </w:r>
          </w:p>
        </w:tc>
      </w:tr>
      <w:tr w:rsidR="00E66866" w14:paraId="6A03AE23" w14:textId="77777777" w:rsidTr="00367F4D">
        <w:tc>
          <w:tcPr>
            <w:tcW w:w="0" w:type="auto"/>
            <w:shd w:val="clear" w:color="auto" w:fill="auto"/>
          </w:tcPr>
          <w:p w14:paraId="55CC22CE" w14:textId="77777777" w:rsidR="00E66866" w:rsidRDefault="00E66866" w:rsidP="00367F4D">
            <w:pPr>
              <w:jc w:val="both"/>
            </w:pPr>
            <w:r>
              <w:t>Wird bei Ihnen ein ergonomischer Schichtplan nach arbeitswissenschaftlichen Erkenntnis erstellt?</w:t>
            </w:r>
          </w:p>
        </w:tc>
        <w:tc>
          <w:tcPr>
            <w:tcW w:w="0" w:type="auto"/>
            <w:shd w:val="clear" w:color="auto" w:fill="auto"/>
          </w:tcPr>
          <w:p w14:paraId="136021F7" w14:textId="77777777" w:rsidR="00E66866" w:rsidRDefault="00E66866" w:rsidP="00367F4D">
            <w:pPr>
              <w:jc w:val="both"/>
            </w:pPr>
          </w:p>
        </w:tc>
      </w:tr>
      <w:tr w:rsidR="00E66866" w14:paraId="4592C836" w14:textId="77777777" w:rsidTr="00367F4D">
        <w:tc>
          <w:tcPr>
            <w:tcW w:w="0" w:type="auto"/>
            <w:shd w:val="clear" w:color="auto" w:fill="auto"/>
          </w:tcPr>
          <w:p w14:paraId="2A3C5167" w14:textId="77777777" w:rsidR="00E66866" w:rsidRDefault="00E66866" w:rsidP="00367F4D">
            <w:pPr>
              <w:jc w:val="both"/>
            </w:pPr>
            <w:r>
              <w:t>Ist die Schichtarbeit zeitlich begrenzt (im Jahr, im Arbeitsleben)?</w:t>
            </w:r>
          </w:p>
        </w:tc>
        <w:tc>
          <w:tcPr>
            <w:tcW w:w="0" w:type="auto"/>
            <w:shd w:val="clear" w:color="auto" w:fill="auto"/>
          </w:tcPr>
          <w:p w14:paraId="670BAA57" w14:textId="77777777" w:rsidR="00E66866" w:rsidRDefault="00E66866" w:rsidP="00367F4D">
            <w:pPr>
              <w:jc w:val="both"/>
            </w:pPr>
          </w:p>
        </w:tc>
      </w:tr>
      <w:tr w:rsidR="00E66866" w14:paraId="7292E4E8" w14:textId="77777777" w:rsidTr="00367F4D">
        <w:tc>
          <w:tcPr>
            <w:tcW w:w="0" w:type="auto"/>
            <w:shd w:val="clear" w:color="auto" w:fill="auto"/>
          </w:tcPr>
          <w:p w14:paraId="2B179C15" w14:textId="77777777" w:rsidR="00E66866" w:rsidRDefault="00E66866" w:rsidP="00367F4D">
            <w:pPr>
              <w:jc w:val="both"/>
            </w:pPr>
            <w:r>
              <w:t xml:space="preserve">Gibt es einen </w:t>
            </w:r>
            <w:r w:rsidRPr="00F1154D">
              <w:t xml:space="preserve">Zeitausgleich für </w:t>
            </w:r>
            <w:r>
              <w:t xml:space="preserve">die </w:t>
            </w:r>
            <w:r w:rsidRPr="00F1154D">
              <w:t>erhöhte Belastung (bezahlte Pausen, verkürzte Jahresarbeitszeit)</w:t>
            </w:r>
            <w:r>
              <w:t>?</w:t>
            </w:r>
          </w:p>
        </w:tc>
        <w:tc>
          <w:tcPr>
            <w:tcW w:w="0" w:type="auto"/>
            <w:shd w:val="clear" w:color="auto" w:fill="auto"/>
          </w:tcPr>
          <w:p w14:paraId="43CB8AA6" w14:textId="77777777" w:rsidR="00E66866" w:rsidRDefault="00E66866" w:rsidP="00367F4D">
            <w:pPr>
              <w:jc w:val="both"/>
            </w:pPr>
          </w:p>
        </w:tc>
      </w:tr>
      <w:tr w:rsidR="00E66866" w14:paraId="7F6AF7EA" w14:textId="77777777" w:rsidTr="00367F4D">
        <w:tc>
          <w:tcPr>
            <w:tcW w:w="0" w:type="auto"/>
            <w:shd w:val="clear" w:color="auto" w:fill="auto"/>
          </w:tcPr>
          <w:p w14:paraId="086499FC" w14:textId="77777777" w:rsidR="00E66866" w:rsidRDefault="00E66866" w:rsidP="00367F4D">
            <w:pPr>
              <w:jc w:val="both"/>
            </w:pPr>
            <w:r>
              <w:t>Sind die Leistungsanforderungen an die Arbeitnehmer angemessen?</w:t>
            </w:r>
          </w:p>
        </w:tc>
        <w:tc>
          <w:tcPr>
            <w:tcW w:w="0" w:type="auto"/>
            <w:shd w:val="clear" w:color="auto" w:fill="auto"/>
          </w:tcPr>
          <w:p w14:paraId="16741C36" w14:textId="77777777" w:rsidR="00E66866" w:rsidRDefault="00E66866" w:rsidP="00367F4D">
            <w:pPr>
              <w:jc w:val="both"/>
            </w:pPr>
          </w:p>
        </w:tc>
      </w:tr>
      <w:tr w:rsidR="00E66866" w14:paraId="5161212B" w14:textId="77777777" w:rsidTr="00367F4D">
        <w:tc>
          <w:tcPr>
            <w:tcW w:w="0" w:type="auto"/>
            <w:shd w:val="clear" w:color="auto" w:fill="auto"/>
          </w:tcPr>
          <w:p w14:paraId="45B5C3F8" w14:textId="77777777" w:rsidR="00E66866" w:rsidRDefault="00E66866" w:rsidP="00367F4D">
            <w:pPr>
              <w:jc w:val="both"/>
            </w:pPr>
            <w:r>
              <w:t>Handelt es sich um bewältigbare Arbeitsbelastungen? Gibt es regelmäßige Gefährdungsbeurteilungen?</w:t>
            </w:r>
          </w:p>
        </w:tc>
        <w:tc>
          <w:tcPr>
            <w:tcW w:w="0" w:type="auto"/>
            <w:shd w:val="clear" w:color="auto" w:fill="auto"/>
          </w:tcPr>
          <w:p w14:paraId="692BD396" w14:textId="77777777" w:rsidR="00E66866" w:rsidRDefault="00E66866" w:rsidP="00367F4D">
            <w:pPr>
              <w:jc w:val="both"/>
            </w:pPr>
          </w:p>
        </w:tc>
      </w:tr>
      <w:tr w:rsidR="00E66866" w14:paraId="5605C2A8" w14:textId="77777777" w:rsidTr="00367F4D">
        <w:tc>
          <w:tcPr>
            <w:tcW w:w="0" w:type="auto"/>
            <w:shd w:val="clear" w:color="auto" w:fill="auto"/>
          </w:tcPr>
          <w:p w14:paraId="16425C3E" w14:textId="77777777" w:rsidR="00E66866" w:rsidRDefault="00E66866" w:rsidP="00367F4D">
            <w:pPr>
              <w:jc w:val="both"/>
            </w:pPr>
            <w:r>
              <w:t>Steht den Beschäftigten eine regelmäßige a</w:t>
            </w:r>
            <w:r w:rsidRPr="00010353">
              <w:t>rbeitsmedizinische Vorsorge</w:t>
            </w:r>
            <w:r>
              <w:t xml:space="preserve"> zur Verfügung?</w:t>
            </w:r>
          </w:p>
        </w:tc>
        <w:tc>
          <w:tcPr>
            <w:tcW w:w="0" w:type="auto"/>
            <w:shd w:val="clear" w:color="auto" w:fill="auto"/>
          </w:tcPr>
          <w:p w14:paraId="0AD98667" w14:textId="77777777" w:rsidR="00E66866" w:rsidRDefault="00E66866" w:rsidP="00367F4D">
            <w:pPr>
              <w:jc w:val="both"/>
            </w:pPr>
          </w:p>
        </w:tc>
      </w:tr>
      <w:tr w:rsidR="00E66866" w14:paraId="0598B18D" w14:textId="77777777" w:rsidTr="00367F4D">
        <w:tc>
          <w:tcPr>
            <w:tcW w:w="0" w:type="auto"/>
            <w:shd w:val="clear" w:color="auto" w:fill="auto"/>
          </w:tcPr>
          <w:p w14:paraId="36098B70" w14:textId="77777777" w:rsidR="00E66866" w:rsidRDefault="00E66866" w:rsidP="00367F4D">
            <w:pPr>
              <w:jc w:val="both"/>
            </w:pPr>
            <w:r>
              <w:t>Haben die Kollegen im Schichtdienst auch Zugang zu Qualifizierungsmaßnahmen?</w:t>
            </w:r>
          </w:p>
        </w:tc>
        <w:tc>
          <w:tcPr>
            <w:tcW w:w="0" w:type="auto"/>
            <w:shd w:val="clear" w:color="auto" w:fill="auto"/>
          </w:tcPr>
          <w:p w14:paraId="27370A73" w14:textId="77777777" w:rsidR="00E66866" w:rsidRDefault="00E66866" w:rsidP="00367F4D">
            <w:pPr>
              <w:jc w:val="both"/>
            </w:pPr>
          </w:p>
        </w:tc>
      </w:tr>
      <w:tr w:rsidR="00E66866" w14:paraId="75B0E142" w14:textId="77777777" w:rsidTr="00367F4D">
        <w:tc>
          <w:tcPr>
            <w:tcW w:w="0" w:type="auto"/>
            <w:shd w:val="clear" w:color="auto" w:fill="auto"/>
          </w:tcPr>
          <w:p w14:paraId="4DE0248C" w14:textId="77777777" w:rsidR="00E66866" w:rsidRDefault="00E66866" w:rsidP="00367F4D">
            <w:pPr>
              <w:jc w:val="both"/>
            </w:pPr>
            <w:r>
              <w:t>Gibt es einen finanziellen Ausgleich in Form von Schichtzulagen?</w:t>
            </w:r>
          </w:p>
        </w:tc>
        <w:tc>
          <w:tcPr>
            <w:tcW w:w="0" w:type="auto"/>
            <w:shd w:val="clear" w:color="auto" w:fill="auto"/>
          </w:tcPr>
          <w:p w14:paraId="2AE6DCC9" w14:textId="77777777" w:rsidR="00E66866" w:rsidRDefault="00E66866" w:rsidP="00367F4D">
            <w:pPr>
              <w:jc w:val="both"/>
            </w:pPr>
          </w:p>
        </w:tc>
      </w:tr>
      <w:tr w:rsidR="00E66866" w14:paraId="287849E8" w14:textId="77777777" w:rsidTr="00367F4D">
        <w:tc>
          <w:tcPr>
            <w:tcW w:w="0" w:type="auto"/>
            <w:shd w:val="clear" w:color="auto" w:fill="auto"/>
          </w:tcPr>
          <w:p w14:paraId="1DBEA3CE" w14:textId="77777777" w:rsidR="00E66866" w:rsidRDefault="00E66866" w:rsidP="00367F4D">
            <w:pPr>
              <w:jc w:val="both"/>
            </w:pPr>
            <w:r>
              <w:t>Wenn Sie die meisten dieser Punkte mit „Ja“ beantwortet haben, scheint Ihr Betrieb schon auf einem guten Weg.</w:t>
            </w:r>
          </w:p>
        </w:tc>
        <w:tc>
          <w:tcPr>
            <w:tcW w:w="0" w:type="auto"/>
            <w:shd w:val="clear" w:color="auto" w:fill="auto"/>
          </w:tcPr>
          <w:p w14:paraId="359ECF02" w14:textId="77777777" w:rsidR="00E66866" w:rsidRDefault="00E66866" w:rsidP="00367F4D">
            <w:pPr>
              <w:jc w:val="both"/>
            </w:pPr>
          </w:p>
        </w:tc>
      </w:tr>
    </w:tbl>
    <w:p w14:paraId="29B81C61" w14:textId="77777777" w:rsidR="00E66866" w:rsidRDefault="00E66866" w:rsidP="00E66866">
      <w:pPr>
        <w:jc w:val="both"/>
      </w:pPr>
    </w:p>
    <w:p w14:paraId="17257993" w14:textId="77777777" w:rsidR="00E66866" w:rsidRDefault="00E66866" w:rsidP="00E66866"/>
    <w:sectPr w:rsidR="00E66866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37C9" w14:textId="77777777" w:rsidR="00C6152A" w:rsidRDefault="00C6152A" w:rsidP="00645C6A">
      <w:pPr>
        <w:spacing w:after="0" w:line="240" w:lineRule="auto"/>
      </w:pPr>
      <w:r>
        <w:separator/>
      </w:r>
    </w:p>
  </w:endnote>
  <w:endnote w:type="continuationSeparator" w:id="0">
    <w:p w14:paraId="6E63B042" w14:textId="77777777" w:rsidR="00C6152A" w:rsidRDefault="00C6152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264C" w14:textId="7E7AFAD4"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E66866">
      <w:rPr>
        <w:b/>
        <w:color w:val="A6A6A6" w:themeColor="background1" w:themeShade="A6"/>
        <w:sz w:val="18"/>
        <w:szCs w:val="18"/>
      </w:rPr>
      <w:t>A</w:t>
    </w:r>
    <w:r w:rsidR="00425640">
      <w:rPr>
        <w:b/>
        <w:color w:val="A6A6A6" w:themeColor="background1" w:themeShade="A6"/>
        <w:sz w:val="18"/>
        <w:szCs w:val="18"/>
      </w:rPr>
      <w:t>pril 2025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5B72E6" w:rsidRPr="007B14D4">
      <w:rPr>
        <w:b/>
        <w:color w:val="A6A6A6" w:themeColor="background1" w:themeShade="A6"/>
        <w:sz w:val="18"/>
        <w:szCs w:val="18"/>
      </w:rPr>
      <w:t xml:space="preserve"> 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E4B2" w14:textId="77777777" w:rsidR="00C6152A" w:rsidRDefault="00C6152A" w:rsidP="00645C6A">
      <w:pPr>
        <w:spacing w:after="0" w:line="240" w:lineRule="auto"/>
      </w:pPr>
      <w:r>
        <w:separator/>
      </w:r>
    </w:p>
  </w:footnote>
  <w:footnote w:type="continuationSeparator" w:id="0">
    <w:p w14:paraId="3E80602F" w14:textId="77777777" w:rsidR="00C6152A" w:rsidRDefault="00C6152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7959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0BAA46A" wp14:editId="6342293C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C86"/>
    <w:multiLevelType w:val="singleLevel"/>
    <w:tmpl w:val="335489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6618899">
    <w:abstractNumId w:val="1"/>
  </w:num>
  <w:num w:numId="2" w16cid:durableId="10532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A"/>
    <w:rsid w:val="000805AE"/>
    <w:rsid w:val="000C1235"/>
    <w:rsid w:val="000F3088"/>
    <w:rsid w:val="00121221"/>
    <w:rsid w:val="00154639"/>
    <w:rsid w:val="00184819"/>
    <w:rsid w:val="003F7CB0"/>
    <w:rsid w:val="00425640"/>
    <w:rsid w:val="0043100C"/>
    <w:rsid w:val="004B7CCD"/>
    <w:rsid w:val="004E4B9B"/>
    <w:rsid w:val="005248E6"/>
    <w:rsid w:val="005B72E6"/>
    <w:rsid w:val="005C1193"/>
    <w:rsid w:val="005E2E83"/>
    <w:rsid w:val="00645C6A"/>
    <w:rsid w:val="006B0E60"/>
    <w:rsid w:val="006C708B"/>
    <w:rsid w:val="007B14D4"/>
    <w:rsid w:val="007C20F8"/>
    <w:rsid w:val="008F1965"/>
    <w:rsid w:val="00907109"/>
    <w:rsid w:val="009D1ADA"/>
    <w:rsid w:val="00A14161"/>
    <w:rsid w:val="00A53037"/>
    <w:rsid w:val="00A61090"/>
    <w:rsid w:val="00A83FB4"/>
    <w:rsid w:val="00AB6068"/>
    <w:rsid w:val="00AC6911"/>
    <w:rsid w:val="00BC002E"/>
    <w:rsid w:val="00C6152A"/>
    <w:rsid w:val="00C864D5"/>
    <w:rsid w:val="00CC14C0"/>
    <w:rsid w:val="00D33CF9"/>
    <w:rsid w:val="00DC798B"/>
    <w:rsid w:val="00E6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6CD4"/>
  <w15:docId w15:val="{20C45DAA-1663-47A3-AC47-883C1F6C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next w:val="Standard"/>
    <w:link w:val="berschrift1Zchn"/>
    <w:uiPriority w:val="9"/>
    <w:qFormat/>
    <w:rsid w:val="006C70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70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C708B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708B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3</cp:revision>
  <dcterms:created xsi:type="dcterms:W3CDTF">2016-06-20T09:26:00Z</dcterms:created>
  <dcterms:modified xsi:type="dcterms:W3CDTF">2025-02-04T12:45:00Z</dcterms:modified>
</cp:coreProperties>
</file>