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BC52B" w14:textId="77777777" w:rsidR="007C20F8" w:rsidRPr="008757A7" w:rsidRDefault="007C20F8"/>
    <w:p w14:paraId="6997BFE9" w14:textId="77777777" w:rsidR="00730DBA" w:rsidRPr="008757A7" w:rsidRDefault="00730DBA" w:rsidP="00730DBA">
      <w:pPr>
        <w:jc w:val="both"/>
        <w:rPr>
          <w:b/>
        </w:rPr>
      </w:pPr>
    </w:p>
    <w:p w14:paraId="59A33BA7" w14:textId="77777777" w:rsidR="005455F8" w:rsidRPr="00D57959" w:rsidRDefault="005455F8" w:rsidP="005455F8">
      <w:pPr>
        <w:pStyle w:val="StandardmitAbstand"/>
        <w:tabs>
          <w:tab w:val="clear" w:pos="420"/>
          <w:tab w:val="clear" w:pos="840"/>
          <w:tab w:val="clear" w:pos="1260"/>
          <w:tab w:val="left" w:pos="425"/>
          <w:tab w:val="left" w:pos="851"/>
        </w:tabs>
        <w:spacing w:before="120" w:line="280" w:lineRule="exact"/>
        <w:jc w:val="center"/>
        <w:rPr>
          <w:rFonts w:ascii="Arial" w:hAnsi="Arial"/>
          <w:sz w:val="22"/>
          <w:szCs w:val="22"/>
          <w:lang w:val="de-DE"/>
        </w:rPr>
      </w:pPr>
      <w:r w:rsidRPr="00997D15">
        <w:rPr>
          <w:rFonts w:ascii="Arial" w:hAnsi="Arial"/>
          <w:b/>
          <w:sz w:val="28"/>
          <w:szCs w:val="28"/>
          <w:lang w:val="de-DE"/>
        </w:rPr>
        <w:t xml:space="preserve">Pausenregelung: </w:t>
      </w:r>
      <w:r w:rsidRPr="00E34252">
        <w:rPr>
          <w:rFonts w:ascii="Arial" w:hAnsi="Arial"/>
          <w:b/>
          <w:sz w:val="28"/>
          <w:szCs w:val="28"/>
          <w:lang w:val="de-DE"/>
        </w:rPr>
        <w:t>Betriebsvereinbarung über Pausenzeiten</w:t>
      </w:r>
    </w:p>
    <w:p w14:paraId="66345D97" w14:textId="77777777" w:rsidR="005455F8" w:rsidRDefault="005455F8" w:rsidP="005455F8">
      <w:pPr>
        <w:pStyle w:val="StandardmitAbstand"/>
        <w:tabs>
          <w:tab w:val="clear" w:pos="420"/>
          <w:tab w:val="clear" w:pos="840"/>
          <w:tab w:val="clear" w:pos="1260"/>
          <w:tab w:val="left" w:pos="425"/>
          <w:tab w:val="left" w:pos="851"/>
        </w:tabs>
        <w:spacing w:before="120" w:line="280" w:lineRule="exact"/>
        <w:jc w:val="both"/>
        <w:rPr>
          <w:rFonts w:ascii="Arial" w:hAnsi="Arial"/>
          <w:sz w:val="22"/>
          <w:szCs w:val="22"/>
          <w:lang w:val="de-DE"/>
        </w:rPr>
      </w:pPr>
    </w:p>
    <w:p w14:paraId="01F76797" w14:textId="77777777" w:rsidR="005455F8" w:rsidRDefault="005455F8" w:rsidP="005455F8">
      <w:pPr>
        <w:pStyle w:val="StandardmitAbstand"/>
        <w:tabs>
          <w:tab w:val="clear" w:pos="420"/>
          <w:tab w:val="clear" w:pos="840"/>
          <w:tab w:val="clear" w:pos="1260"/>
          <w:tab w:val="left" w:pos="425"/>
          <w:tab w:val="left" w:pos="851"/>
        </w:tabs>
        <w:spacing w:before="120" w:line="280" w:lineRule="exact"/>
        <w:jc w:val="both"/>
        <w:rPr>
          <w:rFonts w:ascii="Arial" w:hAnsi="Arial"/>
          <w:sz w:val="22"/>
          <w:szCs w:val="22"/>
          <w:lang w:val="de-DE"/>
        </w:rPr>
      </w:pPr>
    </w:p>
    <w:p w14:paraId="0B4DB764" w14:textId="77777777" w:rsidR="005455F8" w:rsidRPr="00D57959" w:rsidRDefault="005455F8" w:rsidP="005455F8">
      <w:pPr>
        <w:pStyle w:val="StandardmitAbstand"/>
        <w:tabs>
          <w:tab w:val="clear" w:pos="420"/>
          <w:tab w:val="clear" w:pos="840"/>
          <w:tab w:val="clear" w:pos="1260"/>
          <w:tab w:val="left" w:pos="425"/>
          <w:tab w:val="left" w:pos="851"/>
        </w:tabs>
        <w:spacing w:before="120" w:line="280" w:lineRule="exact"/>
        <w:jc w:val="both"/>
        <w:rPr>
          <w:rFonts w:ascii="Arial" w:hAnsi="Arial"/>
          <w:sz w:val="22"/>
          <w:szCs w:val="22"/>
          <w:lang w:val="de-DE"/>
        </w:rPr>
      </w:pPr>
      <w:r>
        <w:rPr>
          <w:rFonts w:ascii="Arial" w:hAnsi="Arial"/>
          <w:sz w:val="22"/>
          <w:szCs w:val="22"/>
          <w:lang w:val="de-DE"/>
        </w:rPr>
        <w:t>Z</w:t>
      </w:r>
      <w:r w:rsidRPr="00D57959">
        <w:rPr>
          <w:rFonts w:ascii="Arial" w:hAnsi="Arial"/>
          <w:sz w:val="22"/>
          <w:szCs w:val="22"/>
          <w:lang w:val="de-DE"/>
        </w:rPr>
        <w:t>wischen der Geschäftsleitung der … GmbH</w:t>
      </w:r>
      <w:r>
        <w:rPr>
          <w:rFonts w:ascii="Arial" w:hAnsi="Arial"/>
          <w:sz w:val="22"/>
          <w:szCs w:val="22"/>
          <w:lang w:val="de-DE"/>
        </w:rPr>
        <w:t xml:space="preserve"> </w:t>
      </w:r>
      <w:r w:rsidRPr="00D57959">
        <w:rPr>
          <w:rFonts w:ascii="Arial" w:hAnsi="Arial"/>
          <w:sz w:val="22"/>
          <w:szCs w:val="22"/>
          <w:lang w:val="de-DE"/>
        </w:rPr>
        <w:t>und</w:t>
      </w:r>
      <w:r>
        <w:rPr>
          <w:rFonts w:ascii="Arial" w:hAnsi="Arial"/>
          <w:sz w:val="22"/>
          <w:szCs w:val="22"/>
          <w:lang w:val="de-DE"/>
        </w:rPr>
        <w:t xml:space="preserve"> </w:t>
      </w:r>
      <w:r w:rsidRPr="00D57959">
        <w:rPr>
          <w:rFonts w:ascii="Arial" w:hAnsi="Arial"/>
          <w:sz w:val="22"/>
          <w:szCs w:val="22"/>
          <w:lang w:val="de-DE"/>
        </w:rPr>
        <w:t>dem Betriebsrat der …. GmbH, vertreten durch den Vorsitzenden …</w:t>
      </w:r>
      <w:r>
        <w:rPr>
          <w:rFonts w:ascii="Arial" w:hAnsi="Arial"/>
          <w:sz w:val="22"/>
          <w:szCs w:val="22"/>
          <w:lang w:val="de-DE"/>
        </w:rPr>
        <w:t xml:space="preserve"> </w:t>
      </w:r>
      <w:r w:rsidRPr="00D57959">
        <w:rPr>
          <w:rFonts w:ascii="Arial" w:hAnsi="Arial"/>
          <w:sz w:val="22"/>
          <w:szCs w:val="22"/>
          <w:lang w:val="de-DE"/>
        </w:rPr>
        <w:t>wird nachfolgende Vereinbarung über die</w:t>
      </w:r>
      <w:r>
        <w:rPr>
          <w:rFonts w:ascii="Arial" w:hAnsi="Arial"/>
          <w:sz w:val="22"/>
          <w:szCs w:val="22"/>
          <w:lang w:val="de-DE"/>
        </w:rPr>
        <w:t xml:space="preserve"> </w:t>
      </w:r>
      <w:r>
        <w:rPr>
          <w:rFonts w:ascii="Arial" w:hAnsi="Arial"/>
          <w:b/>
          <w:sz w:val="22"/>
          <w:szCs w:val="22"/>
          <w:lang w:val="de-DE"/>
        </w:rPr>
        <w:t xml:space="preserve">Regelung von </w:t>
      </w:r>
      <w:r w:rsidRPr="00D57959">
        <w:rPr>
          <w:rFonts w:ascii="Arial" w:hAnsi="Arial"/>
          <w:b/>
          <w:sz w:val="22"/>
          <w:szCs w:val="22"/>
          <w:lang w:val="de-DE"/>
        </w:rPr>
        <w:t>Pausenzeiten</w:t>
      </w:r>
      <w:r>
        <w:rPr>
          <w:rFonts w:ascii="Arial" w:hAnsi="Arial"/>
          <w:sz w:val="22"/>
          <w:szCs w:val="22"/>
          <w:lang w:val="de-DE"/>
        </w:rPr>
        <w:t xml:space="preserve"> </w:t>
      </w:r>
      <w:r w:rsidRPr="00D57959">
        <w:rPr>
          <w:rFonts w:ascii="Arial" w:hAnsi="Arial"/>
          <w:sz w:val="22"/>
          <w:szCs w:val="22"/>
          <w:lang w:val="de-DE"/>
        </w:rPr>
        <w:t>getroffen:</w:t>
      </w:r>
    </w:p>
    <w:p w14:paraId="3F813F43" w14:textId="77777777" w:rsidR="005455F8" w:rsidRPr="00E34252" w:rsidRDefault="005455F8" w:rsidP="005455F8">
      <w:pPr>
        <w:pStyle w:val="StandardmitAbstand"/>
        <w:tabs>
          <w:tab w:val="clear" w:pos="420"/>
          <w:tab w:val="clear" w:pos="840"/>
          <w:tab w:val="clear" w:pos="1260"/>
          <w:tab w:val="left" w:pos="425"/>
          <w:tab w:val="left" w:pos="851"/>
        </w:tabs>
        <w:spacing w:before="120" w:line="280" w:lineRule="exact"/>
        <w:jc w:val="center"/>
        <w:rPr>
          <w:rFonts w:ascii="Arial" w:hAnsi="Arial"/>
          <w:b/>
          <w:sz w:val="24"/>
          <w:szCs w:val="22"/>
          <w:lang w:val="de-DE"/>
        </w:rPr>
      </w:pPr>
      <w:r w:rsidRPr="00E34252">
        <w:rPr>
          <w:rFonts w:ascii="Arial" w:hAnsi="Arial"/>
          <w:b/>
          <w:sz w:val="24"/>
          <w:szCs w:val="22"/>
          <w:lang w:val="de-DE"/>
        </w:rPr>
        <w:t>§ 1 Geltungsbereich</w:t>
      </w:r>
    </w:p>
    <w:p w14:paraId="5C64C632" w14:textId="77777777" w:rsidR="005455F8" w:rsidRPr="00E34252" w:rsidRDefault="005455F8" w:rsidP="005455F8">
      <w:pPr>
        <w:pStyle w:val="StandardmitAbstand"/>
        <w:tabs>
          <w:tab w:val="clear" w:pos="420"/>
          <w:tab w:val="clear" w:pos="840"/>
          <w:tab w:val="clear" w:pos="1260"/>
          <w:tab w:val="left" w:pos="425"/>
          <w:tab w:val="left" w:pos="851"/>
        </w:tabs>
        <w:spacing w:before="120" w:line="280" w:lineRule="exact"/>
        <w:jc w:val="both"/>
        <w:rPr>
          <w:rFonts w:ascii="Arial" w:hAnsi="Arial"/>
          <w:sz w:val="22"/>
          <w:szCs w:val="22"/>
          <w:lang w:val="de-DE"/>
        </w:rPr>
      </w:pPr>
      <w:r w:rsidRPr="00D57959">
        <w:rPr>
          <w:rFonts w:ascii="Arial" w:hAnsi="Arial"/>
          <w:sz w:val="22"/>
          <w:szCs w:val="22"/>
          <w:lang w:val="de-DE"/>
        </w:rPr>
        <w:t>Diese Betriebsvereinbarung gilt</w:t>
      </w:r>
    </w:p>
    <w:p w14:paraId="2114470E" w14:textId="77777777" w:rsidR="005455F8" w:rsidRPr="00D57959" w:rsidRDefault="005455F8" w:rsidP="005455F8">
      <w:pPr>
        <w:pStyle w:val="StandardmitAbstand"/>
        <w:tabs>
          <w:tab w:val="clear" w:pos="420"/>
          <w:tab w:val="clear" w:pos="840"/>
          <w:tab w:val="clear" w:pos="1260"/>
          <w:tab w:val="left" w:pos="425"/>
          <w:tab w:val="left" w:pos="851"/>
        </w:tabs>
        <w:spacing w:before="120" w:line="280" w:lineRule="exact"/>
        <w:jc w:val="both"/>
        <w:rPr>
          <w:rFonts w:ascii="Arial" w:hAnsi="Arial"/>
          <w:sz w:val="22"/>
          <w:szCs w:val="22"/>
          <w:lang w:val="de-DE"/>
        </w:rPr>
      </w:pPr>
      <w:r w:rsidRPr="00D57959">
        <w:rPr>
          <w:rFonts w:ascii="Arial" w:hAnsi="Arial"/>
          <w:b/>
          <w:sz w:val="22"/>
          <w:szCs w:val="22"/>
          <w:lang w:val="de-DE"/>
        </w:rPr>
        <w:t>1.1</w:t>
      </w:r>
      <w:r w:rsidRPr="00D57959">
        <w:rPr>
          <w:rFonts w:ascii="Arial" w:hAnsi="Arial"/>
          <w:sz w:val="22"/>
          <w:szCs w:val="22"/>
          <w:lang w:val="de-DE"/>
        </w:rPr>
        <w:t xml:space="preserve"> </w:t>
      </w:r>
      <w:r>
        <w:rPr>
          <w:rFonts w:ascii="Arial" w:hAnsi="Arial"/>
          <w:sz w:val="22"/>
          <w:szCs w:val="22"/>
          <w:lang w:val="de-DE"/>
        </w:rPr>
        <w:tab/>
      </w:r>
      <w:r w:rsidRPr="00D57959">
        <w:rPr>
          <w:rFonts w:ascii="Arial" w:hAnsi="Arial"/>
          <w:sz w:val="22"/>
          <w:szCs w:val="22"/>
          <w:lang w:val="de-DE"/>
        </w:rPr>
        <w:t>räumlich für den Betrieb in …</w:t>
      </w:r>
    </w:p>
    <w:p w14:paraId="21F6A43A" w14:textId="77777777" w:rsidR="005455F8" w:rsidRDefault="005455F8" w:rsidP="005455F8">
      <w:pPr>
        <w:pStyle w:val="StandardmitAbstand"/>
        <w:tabs>
          <w:tab w:val="clear" w:pos="420"/>
          <w:tab w:val="clear" w:pos="840"/>
          <w:tab w:val="clear" w:pos="1260"/>
          <w:tab w:val="left" w:pos="425"/>
          <w:tab w:val="left" w:pos="851"/>
        </w:tabs>
        <w:spacing w:before="120" w:line="280" w:lineRule="exact"/>
        <w:jc w:val="both"/>
        <w:rPr>
          <w:rFonts w:ascii="Arial" w:hAnsi="Arial"/>
          <w:b/>
          <w:sz w:val="22"/>
          <w:szCs w:val="22"/>
          <w:lang w:val="de-DE"/>
        </w:rPr>
      </w:pPr>
      <w:r w:rsidRPr="00D57959">
        <w:rPr>
          <w:rFonts w:ascii="Arial" w:hAnsi="Arial"/>
          <w:b/>
          <w:sz w:val="22"/>
          <w:szCs w:val="22"/>
          <w:lang w:val="de-DE"/>
        </w:rPr>
        <w:t>1.2</w:t>
      </w:r>
      <w:r w:rsidRPr="00D57959">
        <w:rPr>
          <w:rFonts w:ascii="Arial" w:hAnsi="Arial"/>
          <w:sz w:val="22"/>
          <w:szCs w:val="22"/>
          <w:lang w:val="de-DE"/>
        </w:rPr>
        <w:t xml:space="preserve"> </w:t>
      </w:r>
      <w:r>
        <w:rPr>
          <w:rFonts w:ascii="Arial" w:hAnsi="Arial"/>
          <w:sz w:val="22"/>
          <w:szCs w:val="22"/>
          <w:lang w:val="de-DE"/>
        </w:rPr>
        <w:tab/>
      </w:r>
      <w:r w:rsidRPr="00D57959">
        <w:rPr>
          <w:rFonts w:ascii="Arial" w:hAnsi="Arial"/>
          <w:sz w:val="22"/>
          <w:szCs w:val="22"/>
          <w:lang w:val="de-DE"/>
        </w:rPr>
        <w:t>persönlich für alle Arbeitnehmer des Betriebes gem. Ziffer 1, sofern sie Arbeitnehmer im Sinne des § 5 Abs. 1 BetrVG sind. Ausgenommen hiervon sind leitende Angestellte.</w:t>
      </w:r>
    </w:p>
    <w:p w14:paraId="0E070B22" w14:textId="77777777" w:rsidR="005455F8" w:rsidRPr="00D57959" w:rsidRDefault="005455F8" w:rsidP="005455F8">
      <w:pPr>
        <w:pStyle w:val="StandardmitAbstand"/>
        <w:tabs>
          <w:tab w:val="clear" w:pos="420"/>
          <w:tab w:val="clear" w:pos="840"/>
          <w:tab w:val="clear" w:pos="1260"/>
          <w:tab w:val="left" w:pos="425"/>
          <w:tab w:val="left" w:pos="851"/>
        </w:tabs>
        <w:spacing w:before="120" w:line="280" w:lineRule="exact"/>
        <w:jc w:val="both"/>
        <w:rPr>
          <w:rFonts w:ascii="Arial" w:hAnsi="Arial"/>
          <w:b/>
          <w:sz w:val="22"/>
          <w:szCs w:val="22"/>
          <w:lang w:val="de-DE"/>
        </w:rPr>
      </w:pPr>
    </w:p>
    <w:p w14:paraId="3F42C475" w14:textId="77777777" w:rsidR="005455F8" w:rsidRPr="00E34252" w:rsidRDefault="005455F8" w:rsidP="005455F8">
      <w:pPr>
        <w:pStyle w:val="StandardmitAbstand"/>
        <w:tabs>
          <w:tab w:val="clear" w:pos="420"/>
          <w:tab w:val="clear" w:pos="840"/>
          <w:tab w:val="clear" w:pos="1260"/>
          <w:tab w:val="left" w:pos="425"/>
          <w:tab w:val="left" w:pos="851"/>
        </w:tabs>
        <w:spacing w:before="120" w:line="280" w:lineRule="exact"/>
        <w:jc w:val="center"/>
        <w:rPr>
          <w:rFonts w:ascii="Arial" w:hAnsi="Arial"/>
          <w:b/>
          <w:sz w:val="24"/>
          <w:szCs w:val="22"/>
          <w:lang w:val="de-DE"/>
        </w:rPr>
      </w:pPr>
      <w:r w:rsidRPr="00E34252">
        <w:rPr>
          <w:rFonts w:ascii="Arial" w:hAnsi="Arial"/>
          <w:b/>
          <w:sz w:val="24"/>
          <w:szCs w:val="22"/>
          <w:lang w:val="de-DE"/>
        </w:rPr>
        <w:t>§ 2 Regelungsgegenstand</w:t>
      </w:r>
    </w:p>
    <w:p w14:paraId="7F77A3AD" w14:textId="77777777" w:rsidR="005455F8" w:rsidRPr="00E34252" w:rsidRDefault="005455F8" w:rsidP="005455F8">
      <w:pPr>
        <w:pStyle w:val="StandardmitAbstand"/>
        <w:tabs>
          <w:tab w:val="clear" w:pos="420"/>
          <w:tab w:val="clear" w:pos="840"/>
          <w:tab w:val="clear" w:pos="1260"/>
          <w:tab w:val="left" w:pos="425"/>
          <w:tab w:val="left" w:pos="851"/>
        </w:tabs>
        <w:spacing w:before="120" w:line="280" w:lineRule="exact"/>
        <w:jc w:val="both"/>
        <w:rPr>
          <w:rFonts w:ascii="Arial" w:hAnsi="Arial"/>
          <w:sz w:val="22"/>
          <w:szCs w:val="22"/>
          <w:lang w:val="de-DE"/>
        </w:rPr>
      </w:pPr>
      <w:r w:rsidRPr="00E34252">
        <w:rPr>
          <w:rFonts w:ascii="Arial" w:hAnsi="Arial"/>
          <w:b/>
          <w:sz w:val="22"/>
          <w:szCs w:val="22"/>
          <w:lang w:val="de-DE"/>
        </w:rPr>
        <w:t>2.1</w:t>
      </w:r>
      <w:r w:rsidRPr="00E34252">
        <w:rPr>
          <w:rFonts w:ascii="Arial" w:hAnsi="Arial"/>
          <w:sz w:val="22"/>
          <w:szCs w:val="22"/>
          <w:lang w:val="de-DE"/>
        </w:rPr>
        <w:t xml:space="preserve"> </w:t>
      </w:r>
      <w:r w:rsidRPr="00E34252">
        <w:rPr>
          <w:rFonts w:ascii="Arial" w:hAnsi="Arial"/>
          <w:sz w:val="22"/>
          <w:szCs w:val="22"/>
          <w:lang w:val="de-DE"/>
        </w:rPr>
        <w:tab/>
        <w:t>Arbeitgeber und Betriebsrat sind sich einig, dass angesichts der spezifischen Produktionsabläufe eine starre und nach festen Zeiten orientierte Pausenregelung weder den Interessen des Arbeitgebers noch den Interessen der Arbeitnehmer gerecht wird.</w:t>
      </w:r>
    </w:p>
    <w:p w14:paraId="2BCF289F" w14:textId="77777777" w:rsidR="005455F8" w:rsidRPr="00E34252" w:rsidRDefault="005455F8" w:rsidP="005455F8">
      <w:pPr>
        <w:pStyle w:val="StandardmitAbstand"/>
        <w:tabs>
          <w:tab w:val="clear" w:pos="420"/>
          <w:tab w:val="clear" w:pos="840"/>
          <w:tab w:val="clear" w:pos="1260"/>
          <w:tab w:val="left" w:pos="425"/>
          <w:tab w:val="left" w:pos="851"/>
        </w:tabs>
        <w:spacing w:before="120" w:line="280" w:lineRule="exact"/>
        <w:jc w:val="both"/>
        <w:rPr>
          <w:rFonts w:ascii="Arial" w:hAnsi="Arial"/>
          <w:sz w:val="22"/>
          <w:szCs w:val="22"/>
          <w:lang w:val="de-DE"/>
        </w:rPr>
      </w:pPr>
      <w:r w:rsidRPr="00E34252">
        <w:rPr>
          <w:rFonts w:ascii="Arial" w:hAnsi="Arial"/>
          <w:b/>
          <w:sz w:val="22"/>
          <w:szCs w:val="22"/>
          <w:lang w:val="de-DE"/>
        </w:rPr>
        <w:t>2.2</w:t>
      </w:r>
      <w:r w:rsidRPr="00E34252">
        <w:rPr>
          <w:rFonts w:ascii="Arial" w:hAnsi="Arial"/>
          <w:sz w:val="22"/>
          <w:szCs w:val="22"/>
          <w:lang w:val="de-DE"/>
        </w:rPr>
        <w:t xml:space="preserve"> </w:t>
      </w:r>
      <w:r w:rsidRPr="00E34252">
        <w:rPr>
          <w:rFonts w:ascii="Arial" w:hAnsi="Arial"/>
          <w:sz w:val="22"/>
          <w:szCs w:val="22"/>
          <w:lang w:val="de-DE"/>
        </w:rPr>
        <w:tab/>
        <w:t>Aus diesem Grunde soll diese Betriebsvereinbarung eine flexible Pausenregelung ermöglichen.</w:t>
      </w:r>
    </w:p>
    <w:p w14:paraId="45563081" w14:textId="77777777" w:rsidR="005455F8" w:rsidRPr="00E34252" w:rsidRDefault="005455F8" w:rsidP="005455F8">
      <w:pPr>
        <w:pStyle w:val="StandardmitAbstand"/>
        <w:tabs>
          <w:tab w:val="clear" w:pos="420"/>
          <w:tab w:val="clear" w:pos="840"/>
          <w:tab w:val="clear" w:pos="1260"/>
          <w:tab w:val="left" w:pos="425"/>
          <w:tab w:val="left" w:pos="851"/>
        </w:tabs>
        <w:spacing w:before="120" w:line="280" w:lineRule="exact"/>
        <w:jc w:val="both"/>
        <w:rPr>
          <w:rFonts w:ascii="Arial" w:hAnsi="Arial"/>
          <w:b/>
          <w:sz w:val="22"/>
          <w:szCs w:val="22"/>
          <w:lang w:val="de-DE"/>
        </w:rPr>
      </w:pPr>
    </w:p>
    <w:p w14:paraId="168FAF6A" w14:textId="77777777" w:rsidR="005455F8" w:rsidRPr="00E34252" w:rsidRDefault="005455F8" w:rsidP="005455F8">
      <w:pPr>
        <w:pStyle w:val="StandardmitAbstand"/>
        <w:tabs>
          <w:tab w:val="clear" w:pos="420"/>
          <w:tab w:val="clear" w:pos="840"/>
          <w:tab w:val="clear" w:pos="1260"/>
          <w:tab w:val="left" w:pos="425"/>
          <w:tab w:val="left" w:pos="851"/>
        </w:tabs>
        <w:spacing w:before="120" w:line="280" w:lineRule="exact"/>
        <w:jc w:val="center"/>
        <w:rPr>
          <w:rFonts w:ascii="Arial" w:hAnsi="Arial"/>
          <w:b/>
          <w:sz w:val="24"/>
          <w:szCs w:val="22"/>
          <w:lang w:val="de-DE"/>
        </w:rPr>
      </w:pPr>
      <w:r w:rsidRPr="00E34252">
        <w:rPr>
          <w:rFonts w:ascii="Arial" w:hAnsi="Arial"/>
          <w:b/>
          <w:sz w:val="24"/>
          <w:szCs w:val="22"/>
          <w:lang w:val="de-DE"/>
        </w:rPr>
        <w:t>§ 3 Pausen</w:t>
      </w:r>
    </w:p>
    <w:p w14:paraId="2149343A" w14:textId="77777777" w:rsidR="005455F8" w:rsidRPr="00E34252" w:rsidRDefault="005455F8" w:rsidP="005455F8">
      <w:pPr>
        <w:pStyle w:val="StandardmitAbstand"/>
        <w:tabs>
          <w:tab w:val="clear" w:pos="420"/>
          <w:tab w:val="clear" w:pos="840"/>
          <w:tab w:val="clear" w:pos="1260"/>
          <w:tab w:val="left" w:pos="425"/>
          <w:tab w:val="left" w:pos="851"/>
        </w:tabs>
        <w:spacing w:before="120" w:line="280" w:lineRule="exact"/>
        <w:jc w:val="both"/>
        <w:rPr>
          <w:rFonts w:ascii="Arial" w:hAnsi="Arial" w:cs="Arial"/>
          <w:sz w:val="22"/>
          <w:szCs w:val="22"/>
          <w:lang w:val="de-DE"/>
        </w:rPr>
      </w:pPr>
      <w:r w:rsidRPr="00E34252">
        <w:rPr>
          <w:rFonts w:ascii="Arial" w:hAnsi="Arial" w:cs="Arial"/>
          <w:b/>
          <w:sz w:val="22"/>
          <w:szCs w:val="22"/>
          <w:lang w:val="de-DE"/>
        </w:rPr>
        <w:t>3.1</w:t>
      </w:r>
      <w:r w:rsidRPr="00E34252">
        <w:rPr>
          <w:rFonts w:ascii="Arial" w:hAnsi="Arial" w:cs="Arial"/>
          <w:sz w:val="22"/>
          <w:szCs w:val="22"/>
          <w:lang w:val="de-DE"/>
        </w:rPr>
        <w:t xml:space="preserve"> </w:t>
      </w:r>
      <w:r w:rsidRPr="00E34252">
        <w:rPr>
          <w:rFonts w:ascii="Arial" w:hAnsi="Arial" w:cs="Arial"/>
          <w:sz w:val="22"/>
          <w:szCs w:val="22"/>
          <w:lang w:val="de-DE"/>
        </w:rPr>
        <w:tab/>
        <w:t xml:space="preserve">Arbeitnehmer arbeiten zukünftig in Vertrauensarbeitszeit. </w:t>
      </w:r>
    </w:p>
    <w:p w14:paraId="106549D3" w14:textId="77777777" w:rsidR="005455F8" w:rsidRPr="00E34252" w:rsidRDefault="005455F8" w:rsidP="005455F8">
      <w:pPr>
        <w:pStyle w:val="StandardmitAbstand"/>
        <w:tabs>
          <w:tab w:val="clear" w:pos="420"/>
          <w:tab w:val="clear" w:pos="840"/>
          <w:tab w:val="clear" w:pos="1260"/>
          <w:tab w:val="left" w:pos="425"/>
          <w:tab w:val="left" w:pos="851"/>
        </w:tabs>
        <w:spacing w:before="120" w:line="280" w:lineRule="exact"/>
        <w:jc w:val="both"/>
        <w:rPr>
          <w:rFonts w:ascii="Arial" w:hAnsi="Arial" w:cs="Arial"/>
          <w:sz w:val="22"/>
          <w:szCs w:val="22"/>
          <w:lang w:val="de-DE"/>
        </w:rPr>
      </w:pPr>
      <w:r w:rsidRPr="00E34252">
        <w:rPr>
          <w:rFonts w:ascii="Arial" w:hAnsi="Arial" w:cs="Arial"/>
          <w:b/>
          <w:sz w:val="22"/>
          <w:szCs w:val="22"/>
          <w:lang w:val="de-DE"/>
        </w:rPr>
        <w:t>3.2</w:t>
      </w:r>
      <w:r w:rsidRPr="00E34252">
        <w:rPr>
          <w:rFonts w:ascii="Arial" w:hAnsi="Arial" w:cs="Arial"/>
          <w:sz w:val="22"/>
          <w:szCs w:val="22"/>
          <w:lang w:val="de-DE"/>
        </w:rPr>
        <w:t xml:space="preserve"> </w:t>
      </w:r>
      <w:r w:rsidRPr="00E34252">
        <w:rPr>
          <w:rFonts w:ascii="Arial" w:hAnsi="Arial" w:cs="Arial"/>
          <w:sz w:val="22"/>
          <w:szCs w:val="22"/>
          <w:lang w:val="de-DE"/>
        </w:rPr>
        <w:tab/>
        <w:t xml:space="preserve">Dabei sind sie verpflichtet, die vertraglich vereinbarte Arbeitszeit pro Woche einzuhalten, können sich Beginn und Ende aber selbst einteilen, wobei ein Arbeitsbeginn nicht vor 7:00 Uhr erfolgen darf und ein Ende der Arbeitszeit nicht nach 19:00 Uhr erfolgen soll. </w:t>
      </w:r>
    </w:p>
    <w:p w14:paraId="18CDD256" w14:textId="77777777" w:rsidR="005455F8" w:rsidRPr="00E34252" w:rsidRDefault="005455F8" w:rsidP="005455F8">
      <w:pPr>
        <w:pStyle w:val="StandardmitAbstand"/>
        <w:tabs>
          <w:tab w:val="clear" w:pos="420"/>
          <w:tab w:val="clear" w:pos="840"/>
          <w:tab w:val="clear" w:pos="1260"/>
          <w:tab w:val="left" w:pos="425"/>
          <w:tab w:val="left" w:pos="851"/>
        </w:tabs>
        <w:spacing w:before="120" w:line="280" w:lineRule="exact"/>
        <w:jc w:val="both"/>
        <w:rPr>
          <w:rFonts w:ascii="Arial" w:hAnsi="Arial" w:cs="Arial"/>
          <w:sz w:val="22"/>
          <w:szCs w:val="22"/>
          <w:lang w:val="de-DE"/>
        </w:rPr>
      </w:pPr>
      <w:r w:rsidRPr="00E34252">
        <w:rPr>
          <w:rFonts w:ascii="Arial" w:hAnsi="Arial" w:cs="Arial"/>
          <w:b/>
          <w:sz w:val="22"/>
          <w:szCs w:val="22"/>
          <w:lang w:val="de-DE"/>
        </w:rPr>
        <w:t>3.3</w:t>
      </w:r>
      <w:r w:rsidRPr="00E34252">
        <w:rPr>
          <w:rFonts w:ascii="Arial" w:hAnsi="Arial" w:cs="Arial"/>
          <w:sz w:val="22"/>
          <w:szCs w:val="22"/>
          <w:lang w:val="de-DE"/>
        </w:rPr>
        <w:t xml:space="preserve"> </w:t>
      </w:r>
      <w:r w:rsidRPr="00E34252">
        <w:rPr>
          <w:rFonts w:ascii="Arial" w:hAnsi="Arial" w:cs="Arial"/>
          <w:sz w:val="22"/>
          <w:szCs w:val="22"/>
          <w:lang w:val="de-DE"/>
        </w:rPr>
        <w:tab/>
        <w:t>Eine Überwachung der Arbeitszeiten seitens des Arbeitgebers findet nicht statt.</w:t>
      </w:r>
    </w:p>
    <w:p w14:paraId="2B0AE6F0" w14:textId="77777777" w:rsidR="005455F8" w:rsidRPr="00E34252" w:rsidRDefault="005455F8" w:rsidP="005455F8">
      <w:pPr>
        <w:pStyle w:val="StandardmitAbstand"/>
        <w:tabs>
          <w:tab w:val="clear" w:pos="420"/>
          <w:tab w:val="clear" w:pos="840"/>
          <w:tab w:val="clear" w:pos="1260"/>
          <w:tab w:val="left" w:pos="425"/>
          <w:tab w:val="left" w:pos="851"/>
        </w:tabs>
        <w:spacing w:before="120" w:line="280" w:lineRule="exact"/>
        <w:jc w:val="both"/>
        <w:rPr>
          <w:rFonts w:ascii="Arial" w:hAnsi="Arial" w:cs="Arial"/>
          <w:sz w:val="22"/>
          <w:szCs w:val="22"/>
          <w:lang w:val="de-DE"/>
        </w:rPr>
      </w:pPr>
      <w:r w:rsidRPr="00E34252">
        <w:rPr>
          <w:rFonts w:ascii="Arial" w:hAnsi="Arial" w:cs="Arial"/>
          <w:b/>
          <w:sz w:val="22"/>
          <w:szCs w:val="22"/>
          <w:lang w:val="de-DE"/>
        </w:rPr>
        <w:t>3.4</w:t>
      </w:r>
      <w:r w:rsidRPr="00E34252">
        <w:rPr>
          <w:rFonts w:ascii="Arial" w:hAnsi="Arial" w:cs="Arial"/>
          <w:sz w:val="22"/>
          <w:szCs w:val="22"/>
          <w:lang w:val="de-DE"/>
        </w:rPr>
        <w:t xml:space="preserve"> </w:t>
      </w:r>
      <w:r w:rsidRPr="00E34252">
        <w:rPr>
          <w:rFonts w:ascii="Arial" w:hAnsi="Arial" w:cs="Arial"/>
          <w:sz w:val="22"/>
          <w:szCs w:val="22"/>
          <w:lang w:val="de-DE"/>
        </w:rPr>
        <w:tab/>
        <w:t>Im Rahmen der freien Einteilung der Arbeitszeit ist es den Arbeitnehmern gestattet, nach  eigenem Ermessen Pausen einzulegen. Dabei ist auf die Belange des Arbeitgebers Rücksicht zu nehmen.</w:t>
      </w:r>
    </w:p>
    <w:p w14:paraId="5C4A59C8" w14:textId="77777777" w:rsidR="005455F8" w:rsidRPr="00E34252" w:rsidRDefault="005455F8" w:rsidP="005455F8">
      <w:pPr>
        <w:pStyle w:val="StandardmitAbstand"/>
        <w:tabs>
          <w:tab w:val="clear" w:pos="420"/>
          <w:tab w:val="clear" w:pos="840"/>
          <w:tab w:val="clear" w:pos="1260"/>
          <w:tab w:val="left" w:pos="425"/>
          <w:tab w:val="left" w:pos="851"/>
        </w:tabs>
        <w:spacing w:before="120" w:line="280" w:lineRule="exact"/>
        <w:jc w:val="both"/>
        <w:rPr>
          <w:rFonts w:ascii="Arial" w:hAnsi="Arial" w:cs="Arial"/>
          <w:sz w:val="22"/>
          <w:szCs w:val="22"/>
          <w:lang w:val="de-DE"/>
        </w:rPr>
      </w:pPr>
      <w:r w:rsidRPr="00E34252">
        <w:rPr>
          <w:rFonts w:ascii="Arial" w:hAnsi="Arial" w:cs="Arial"/>
          <w:b/>
          <w:sz w:val="22"/>
          <w:szCs w:val="22"/>
          <w:lang w:val="de-DE"/>
        </w:rPr>
        <w:t>3.5</w:t>
      </w:r>
      <w:r w:rsidRPr="00E34252">
        <w:rPr>
          <w:rFonts w:ascii="Arial" w:hAnsi="Arial" w:cs="Arial"/>
          <w:sz w:val="22"/>
          <w:szCs w:val="22"/>
          <w:lang w:val="de-DE"/>
        </w:rPr>
        <w:t xml:space="preserve"> </w:t>
      </w:r>
      <w:r w:rsidRPr="00E34252">
        <w:rPr>
          <w:rFonts w:ascii="Arial" w:hAnsi="Arial" w:cs="Arial"/>
          <w:sz w:val="22"/>
          <w:szCs w:val="22"/>
          <w:lang w:val="de-DE"/>
        </w:rPr>
        <w:tab/>
        <w:t xml:space="preserve">Die Arbeitnehmer sind jedoch verpflichtet, mindestens alle vier Stunden eine Pause von mindestens 15 Minuten einzulegen. </w:t>
      </w:r>
    </w:p>
    <w:p w14:paraId="2B632A45" w14:textId="77777777" w:rsidR="005455F8" w:rsidRPr="00E34252" w:rsidRDefault="005455F8" w:rsidP="005455F8">
      <w:pPr>
        <w:pStyle w:val="StandardmitAbstand"/>
        <w:tabs>
          <w:tab w:val="clear" w:pos="420"/>
          <w:tab w:val="clear" w:pos="840"/>
          <w:tab w:val="clear" w:pos="1260"/>
          <w:tab w:val="left" w:pos="425"/>
          <w:tab w:val="left" w:pos="851"/>
        </w:tabs>
        <w:spacing w:before="120" w:line="280" w:lineRule="exact"/>
        <w:jc w:val="both"/>
        <w:rPr>
          <w:rFonts w:ascii="Arial" w:hAnsi="Arial" w:cs="Arial"/>
          <w:sz w:val="22"/>
          <w:szCs w:val="22"/>
          <w:lang w:val="de-DE"/>
        </w:rPr>
      </w:pPr>
      <w:r w:rsidRPr="00E34252">
        <w:rPr>
          <w:rFonts w:ascii="Arial" w:hAnsi="Arial" w:cs="Arial"/>
          <w:b/>
          <w:sz w:val="22"/>
          <w:szCs w:val="22"/>
          <w:lang w:val="de-DE"/>
        </w:rPr>
        <w:t>3.6</w:t>
      </w:r>
      <w:r w:rsidRPr="00E34252">
        <w:rPr>
          <w:rFonts w:ascii="Arial" w:hAnsi="Arial" w:cs="Arial"/>
          <w:sz w:val="22"/>
          <w:szCs w:val="22"/>
          <w:lang w:val="de-DE"/>
        </w:rPr>
        <w:t xml:space="preserve"> </w:t>
      </w:r>
      <w:r w:rsidRPr="00E34252">
        <w:rPr>
          <w:rFonts w:ascii="Arial" w:hAnsi="Arial" w:cs="Arial"/>
          <w:sz w:val="22"/>
          <w:szCs w:val="22"/>
          <w:lang w:val="de-DE"/>
        </w:rPr>
        <w:tab/>
        <w:t>Bei Problemen mit der Umsetzung dieser Regelung sind Arbeitgeber und Betriebsrat zur Unterstützung verpflichtet.</w:t>
      </w:r>
    </w:p>
    <w:p w14:paraId="16596007" w14:textId="77777777" w:rsidR="005455F8" w:rsidRPr="00D57959" w:rsidRDefault="005455F8" w:rsidP="005455F8">
      <w:pPr>
        <w:pStyle w:val="StandardmitAbstand"/>
        <w:tabs>
          <w:tab w:val="clear" w:pos="420"/>
          <w:tab w:val="clear" w:pos="840"/>
          <w:tab w:val="clear" w:pos="1260"/>
          <w:tab w:val="left" w:pos="425"/>
          <w:tab w:val="left" w:pos="851"/>
        </w:tabs>
        <w:spacing w:before="120" w:line="280" w:lineRule="exact"/>
        <w:jc w:val="both"/>
        <w:rPr>
          <w:rFonts w:ascii="Arial" w:hAnsi="Arial" w:cs="Arial"/>
          <w:sz w:val="22"/>
          <w:szCs w:val="22"/>
          <w:lang w:val="de-DE"/>
        </w:rPr>
      </w:pPr>
    </w:p>
    <w:p w14:paraId="7DC5A08A" w14:textId="77777777" w:rsidR="005455F8" w:rsidRPr="00E34252" w:rsidRDefault="005455F8" w:rsidP="005455F8">
      <w:pPr>
        <w:pStyle w:val="StandardmitAbstand"/>
        <w:tabs>
          <w:tab w:val="clear" w:pos="420"/>
          <w:tab w:val="clear" w:pos="840"/>
          <w:tab w:val="clear" w:pos="1260"/>
          <w:tab w:val="left" w:pos="425"/>
          <w:tab w:val="left" w:pos="851"/>
        </w:tabs>
        <w:spacing w:before="120" w:line="280" w:lineRule="exact"/>
        <w:jc w:val="center"/>
        <w:rPr>
          <w:rFonts w:ascii="Arial" w:hAnsi="Arial" w:cs="Arial"/>
          <w:b/>
          <w:sz w:val="24"/>
          <w:szCs w:val="22"/>
          <w:lang w:val="de-DE"/>
        </w:rPr>
      </w:pPr>
      <w:r w:rsidRPr="00E34252">
        <w:rPr>
          <w:rFonts w:ascii="Arial" w:hAnsi="Arial" w:cs="Arial"/>
          <w:b/>
          <w:sz w:val="24"/>
          <w:szCs w:val="22"/>
          <w:lang w:val="de-DE"/>
        </w:rPr>
        <w:lastRenderedPageBreak/>
        <w:t>§ 4 Salvatorische Klausel</w:t>
      </w:r>
    </w:p>
    <w:p w14:paraId="21ACD096" w14:textId="77777777" w:rsidR="005455F8" w:rsidRPr="00E34252" w:rsidRDefault="005455F8" w:rsidP="005455F8">
      <w:pPr>
        <w:pStyle w:val="StandardmitAbstand"/>
        <w:tabs>
          <w:tab w:val="clear" w:pos="420"/>
          <w:tab w:val="clear" w:pos="840"/>
          <w:tab w:val="clear" w:pos="1260"/>
          <w:tab w:val="left" w:pos="425"/>
          <w:tab w:val="left" w:pos="851"/>
        </w:tabs>
        <w:spacing w:before="120" w:line="280" w:lineRule="exact"/>
        <w:jc w:val="both"/>
        <w:rPr>
          <w:rFonts w:ascii="Arial" w:hAnsi="Arial" w:cs="Arial"/>
          <w:sz w:val="22"/>
          <w:szCs w:val="22"/>
          <w:lang w:val="de-DE"/>
        </w:rPr>
      </w:pPr>
      <w:r w:rsidRPr="00E34252">
        <w:rPr>
          <w:rFonts w:ascii="Arial" w:hAnsi="Arial" w:cs="Arial"/>
          <w:sz w:val="22"/>
          <w:szCs w:val="22"/>
          <w:lang w:val="de-DE"/>
        </w:rPr>
        <w:t>Sollte eine Bestimmung dieser Betriebsvereinbarung nichtig oder unwirksam sein, so bleibt die Gültigkeit der übrigen Bestimmungen davon unberührt. Betriebsrat und Geschäftsführung verpflichten sich in diesem Fall, eine Regelung zu vereinbaren, die dem Sinn und Zweck der nichtigen oder unwirksamen Regelung am nächsten kommt. Kommt keine Einigung zustande, so entscheidet die Einigungsstelle.</w:t>
      </w:r>
    </w:p>
    <w:p w14:paraId="7DCAC71B" w14:textId="77777777" w:rsidR="005455F8" w:rsidRPr="00E34252" w:rsidRDefault="005455F8" w:rsidP="005455F8">
      <w:pPr>
        <w:pStyle w:val="StandardmitAbstand"/>
        <w:tabs>
          <w:tab w:val="clear" w:pos="420"/>
          <w:tab w:val="clear" w:pos="840"/>
          <w:tab w:val="clear" w:pos="1260"/>
          <w:tab w:val="left" w:pos="425"/>
          <w:tab w:val="left" w:pos="851"/>
        </w:tabs>
        <w:spacing w:before="120" w:line="280" w:lineRule="exact"/>
        <w:jc w:val="both"/>
        <w:rPr>
          <w:rFonts w:ascii="Arial" w:hAnsi="Arial" w:cs="Arial"/>
          <w:sz w:val="22"/>
          <w:szCs w:val="22"/>
          <w:lang w:val="de-DE"/>
        </w:rPr>
      </w:pPr>
    </w:p>
    <w:p w14:paraId="674554FC" w14:textId="77777777" w:rsidR="005455F8" w:rsidRDefault="005455F8" w:rsidP="005455F8">
      <w:pPr>
        <w:pStyle w:val="StandardmitAbstand"/>
        <w:tabs>
          <w:tab w:val="clear" w:pos="420"/>
          <w:tab w:val="clear" w:pos="840"/>
          <w:tab w:val="clear" w:pos="1260"/>
          <w:tab w:val="left" w:pos="425"/>
          <w:tab w:val="left" w:pos="851"/>
        </w:tabs>
        <w:spacing w:before="120" w:line="280" w:lineRule="exact"/>
        <w:jc w:val="center"/>
        <w:rPr>
          <w:rFonts w:ascii="Arial" w:hAnsi="Arial" w:cs="Arial"/>
          <w:b/>
          <w:sz w:val="24"/>
          <w:szCs w:val="22"/>
          <w:lang w:val="de-DE"/>
        </w:rPr>
      </w:pPr>
    </w:p>
    <w:p w14:paraId="69DA4340" w14:textId="77777777" w:rsidR="005455F8" w:rsidRPr="00E34252" w:rsidRDefault="005455F8" w:rsidP="005455F8">
      <w:pPr>
        <w:pStyle w:val="StandardmitAbstand"/>
        <w:tabs>
          <w:tab w:val="clear" w:pos="420"/>
          <w:tab w:val="clear" w:pos="840"/>
          <w:tab w:val="clear" w:pos="1260"/>
          <w:tab w:val="left" w:pos="425"/>
          <w:tab w:val="left" w:pos="851"/>
        </w:tabs>
        <w:spacing w:before="120" w:line="280" w:lineRule="exact"/>
        <w:jc w:val="center"/>
        <w:rPr>
          <w:rFonts w:ascii="Arial" w:hAnsi="Arial" w:cs="Arial"/>
          <w:b/>
          <w:sz w:val="24"/>
          <w:szCs w:val="22"/>
          <w:lang w:val="de-DE"/>
        </w:rPr>
      </w:pPr>
      <w:r w:rsidRPr="00E34252">
        <w:rPr>
          <w:rFonts w:ascii="Arial" w:hAnsi="Arial" w:cs="Arial"/>
          <w:b/>
          <w:sz w:val="24"/>
          <w:szCs w:val="22"/>
          <w:lang w:val="de-DE"/>
        </w:rPr>
        <w:t>§ 5 Schlussbestimmungen</w:t>
      </w:r>
    </w:p>
    <w:p w14:paraId="7552EA2E" w14:textId="77777777" w:rsidR="005455F8" w:rsidRPr="00E34252" w:rsidRDefault="005455F8" w:rsidP="005455F8">
      <w:pPr>
        <w:pStyle w:val="StandardmitAbstand"/>
        <w:tabs>
          <w:tab w:val="clear" w:pos="420"/>
          <w:tab w:val="clear" w:pos="840"/>
          <w:tab w:val="clear" w:pos="1260"/>
          <w:tab w:val="left" w:pos="425"/>
          <w:tab w:val="left" w:pos="851"/>
        </w:tabs>
        <w:spacing w:before="120" w:line="280" w:lineRule="exact"/>
        <w:jc w:val="both"/>
        <w:rPr>
          <w:rFonts w:ascii="Arial" w:hAnsi="Arial" w:cs="Arial"/>
          <w:sz w:val="22"/>
          <w:szCs w:val="22"/>
          <w:lang w:val="de-DE"/>
        </w:rPr>
      </w:pPr>
      <w:r w:rsidRPr="00E34252">
        <w:rPr>
          <w:rFonts w:ascii="Arial" w:hAnsi="Arial" w:cs="Arial"/>
          <w:sz w:val="22"/>
          <w:szCs w:val="22"/>
          <w:lang w:val="de-DE"/>
        </w:rPr>
        <w:t xml:space="preserve">Die Betriebsvereinbarung tritt mit ihrer Unterzeichnung in Kraft. Sie gilt zunächst befristet für ein Jahr. Vor Ablauf des Befristungszeitraums werden Arbeitgeber und Betriebsrat die Auswirkungen dieser Betriebsvereinbarung auswerten und gegebenenfalls eine Nachfolgebetriebsvereinbarung treffen. Eine einseitige Kündigung der Betriebsvereinbarung ist für die Dauer der Befristung ausgeschlossen. </w:t>
      </w:r>
    </w:p>
    <w:p w14:paraId="08EED130" w14:textId="77777777" w:rsidR="005455F8" w:rsidRPr="00E34252" w:rsidRDefault="005455F8" w:rsidP="005455F8">
      <w:pPr>
        <w:pStyle w:val="StandardmitAbstand"/>
        <w:tabs>
          <w:tab w:val="clear" w:pos="420"/>
          <w:tab w:val="clear" w:pos="840"/>
          <w:tab w:val="clear" w:pos="1260"/>
          <w:tab w:val="left" w:pos="425"/>
          <w:tab w:val="left" w:pos="851"/>
        </w:tabs>
        <w:spacing w:before="120" w:line="280" w:lineRule="exact"/>
        <w:jc w:val="both"/>
        <w:rPr>
          <w:rFonts w:ascii="Arial" w:hAnsi="Arial" w:cs="Arial"/>
          <w:sz w:val="22"/>
          <w:szCs w:val="22"/>
          <w:lang w:val="de-DE"/>
        </w:rPr>
      </w:pPr>
    </w:p>
    <w:p w14:paraId="4CDBD642" w14:textId="77777777" w:rsidR="005455F8" w:rsidRPr="00E34252" w:rsidRDefault="005455F8" w:rsidP="005455F8">
      <w:pPr>
        <w:pStyle w:val="StandardmitAbstand"/>
        <w:tabs>
          <w:tab w:val="clear" w:pos="420"/>
          <w:tab w:val="clear" w:pos="840"/>
          <w:tab w:val="clear" w:pos="1260"/>
          <w:tab w:val="left" w:pos="425"/>
          <w:tab w:val="left" w:pos="851"/>
        </w:tabs>
        <w:spacing w:before="120" w:line="280" w:lineRule="exact"/>
        <w:jc w:val="both"/>
        <w:rPr>
          <w:rFonts w:ascii="Arial" w:hAnsi="Arial" w:cs="Arial"/>
          <w:sz w:val="22"/>
          <w:szCs w:val="22"/>
          <w:lang w:val="de-DE"/>
        </w:rPr>
      </w:pPr>
    </w:p>
    <w:p w14:paraId="28B7882E" w14:textId="77777777" w:rsidR="005455F8" w:rsidRPr="00D57959" w:rsidRDefault="005455F8" w:rsidP="005455F8">
      <w:pPr>
        <w:pStyle w:val="StandardmitAbstand"/>
        <w:tabs>
          <w:tab w:val="clear" w:pos="420"/>
          <w:tab w:val="clear" w:pos="840"/>
          <w:tab w:val="clear" w:pos="1260"/>
          <w:tab w:val="left" w:pos="425"/>
          <w:tab w:val="left" w:pos="851"/>
        </w:tabs>
        <w:spacing w:before="120" w:line="280" w:lineRule="exact"/>
        <w:jc w:val="both"/>
        <w:rPr>
          <w:rFonts w:ascii="Arial" w:hAnsi="Arial" w:cs="Arial"/>
          <w:sz w:val="22"/>
          <w:szCs w:val="22"/>
        </w:rPr>
      </w:pPr>
      <w:r>
        <w:rPr>
          <w:rFonts w:ascii="Arial" w:hAnsi="Arial" w:cs="Arial"/>
          <w:sz w:val="22"/>
          <w:szCs w:val="22"/>
        </w:rPr>
        <w:t>Ort, Datum</w:t>
      </w:r>
    </w:p>
    <w:p w14:paraId="23F01D43" w14:textId="77777777" w:rsidR="005455F8" w:rsidRPr="00D57959" w:rsidRDefault="005455F8" w:rsidP="005455F8">
      <w:pPr>
        <w:pStyle w:val="StandardmitAbstand"/>
        <w:tabs>
          <w:tab w:val="clear" w:pos="420"/>
          <w:tab w:val="clear" w:pos="840"/>
          <w:tab w:val="clear" w:pos="1260"/>
          <w:tab w:val="left" w:pos="425"/>
          <w:tab w:val="left" w:pos="851"/>
        </w:tabs>
        <w:spacing w:before="120" w:line="280" w:lineRule="exact"/>
        <w:rPr>
          <w:rFonts w:ascii="Arial" w:hAnsi="Arial" w:cs="Arial"/>
          <w:sz w:val="22"/>
          <w:szCs w:val="22"/>
        </w:rPr>
      </w:pPr>
    </w:p>
    <w:p w14:paraId="4D9F50EE" w14:textId="77777777" w:rsidR="005455F8" w:rsidRPr="00D57959" w:rsidRDefault="005455F8" w:rsidP="005455F8">
      <w:pPr>
        <w:pStyle w:val="StandardmitAbstand"/>
        <w:tabs>
          <w:tab w:val="clear" w:pos="420"/>
          <w:tab w:val="clear" w:pos="840"/>
          <w:tab w:val="clear" w:pos="1260"/>
          <w:tab w:val="left" w:pos="425"/>
          <w:tab w:val="left" w:pos="851"/>
        </w:tabs>
        <w:spacing w:before="120" w:line="280" w:lineRule="exact"/>
        <w:rPr>
          <w:rFonts w:ascii="Arial" w:hAnsi="Arial" w:cs="Arial"/>
          <w:sz w:val="22"/>
          <w:szCs w:val="22"/>
        </w:rPr>
      </w:pPr>
    </w:p>
    <w:p w14:paraId="73F0A023" w14:textId="77777777" w:rsidR="005455F8" w:rsidRPr="00D57959" w:rsidRDefault="005455F8" w:rsidP="005455F8">
      <w:pPr>
        <w:pStyle w:val="StandardmitAbstand"/>
        <w:tabs>
          <w:tab w:val="clear" w:pos="420"/>
          <w:tab w:val="clear" w:pos="840"/>
          <w:tab w:val="clear" w:pos="1260"/>
          <w:tab w:val="left" w:pos="425"/>
          <w:tab w:val="left" w:pos="851"/>
        </w:tabs>
        <w:spacing w:before="120" w:line="280" w:lineRule="exact"/>
        <w:rPr>
          <w:rFonts w:ascii="Arial" w:hAnsi="Arial" w:cs="Arial"/>
          <w:sz w:val="22"/>
          <w:szCs w:val="22"/>
        </w:rPr>
      </w:pPr>
      <w:r w:rsidRPr="00D57959">
        <w:rPr>
          <w:rFonts w:ascii="Arial" w:hAnsi="Arial" w:cs="Arial"/>
          <w:sz w:val="22"/>
          <w:szCs w:val="22"/>
        </w:rPr>
        <w:t>____________________</w:t>
      </w:r>
      <w:r w:rsidRPr="00D57959">
        <w:rPr>
          <w:rFonts w:ascii="Arial" w:hAnsi="Arial" w:cs="Arial"/>
          <w:sz w:val="22"/>
          <w:szCs w:val="22"/>
        </w:rPr>
        <w:tab/>
      </w:r>
      <w:r w:rsidRPr="00D57959">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D57959">
        <w:rPr>
          <w:rFonts w:ascii="Arial" w:hAnsi="Arial" w:cs="Arial"/>
          <w:sz w:val="22"/>
          <w:szCs w:val="22"/>
        </w:rPr>
        <w:tab/>
        <w:t>____________________</w:t>
      </w:r>
    </w:p>
    <w:p w14:paraId="713C4B35" w14:textId="77777777" w:rsidR="005455F8" w:rsidRPr="00D57959" w:rsidRDefault="005455F8" w:rsidP="005455F8">
      <w:pPr>
        <w:pStyle w:val="StandardmitAbstand"/>
        <w:tabs>
          <w:tab w:val="clear" w:pos="420"/>
          <w:tab w:val="clear" w:pos="840"/>
          <w:tab w:val="clear" w:pos="1260"/>
          <w:tab w:val="left" w:pos="425"/>
          <w:tab w:val="left" w:pos="851"/>
        </w:tabs>
        <w:spacing w:before="120" w:line="280" w:lineRule="exact"/>
        <w:rPr>
          <w:rFonts w:ascii="Arial" w:hAnsi="Arial" w:cs="Arial"/>
          <w:sz w:val="22"/>
          <w:szCs w:val="22"/>
        </w:rPr>
      </w:pPr>
      <w:r>
        <w:rPr>
          <w:rFonts w:ascii="Arial" w:hAnsi="Arial" w:cs="Arial"/>
          <w:sz w:val="22"/>
          <w:szCs w:val="22"/>
        </w:rPr>
        <w:t>(</w:t>
      </w:r>
      <w:r w:rsidRPr="00D57959">
        <w:rPr>
          <w:rFonts w:ascii="Arial" w:hAnsi="Arial" w:cs="Arial"/>
          <w:sz w:val="22"/>
          <w:szCs w:val="22"/>
        </w:rPr>
        <w:t>Geschäftsführung</w:t>
      </w:r>
      <w:r>
        <w:rPr>
          <w:rFonts w:ascii="Arial" w:hAnsi="Arial" w:cs="Arial"/>
          <w:sz w:val="22"/>
          <w:szCs w:val="22"/>
        </w:rPr>
        <w:t>)</w:t>
      </w:r>
      <w:r w:rsidRPr="00D57959">
        <w:rPr>
          <w:rFonts w:ascii="Arial" w:hAnsi="Arial" w:cs="Arial"/>
          <w:sz w:val="22"/>
          <w:szCs w:val="22"/>
        </w:rPr>
        <w:tab/>
      </w:r>
      <w:r w:rsidRPr="00D57959">
        <w:rPr>
          <w:rFonts w:ascii="Arial" w:hAnsi="Arial" w:cs="Arial"/>
          <w:sz w:val="22"/>
          <w:szCs w:val="22"/>
        </w:rPr>
        <w:tab/>
      </w:r>
      <w:r w:rsidRPr="00D57959">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D57959">
        <w:rPr>
          <w:rFonts w:ascii="Arial" w:hAnsi="Arial" w:cs="Arial"/>
          <w:sz w:val="22"/>
          <w:szCs w:val="22"/>
        </w:rPr>
        <w:tab/>
      </w:r>
      <w:r>
        <w:rPr>
          <w:rFonts w:ascii="Arial" w:hAnsi="Arial" w:cs="Arial"/>
          <w:sz w:val="22"/>
          <w:szCs w:val="22"/>
        </w:rPr>
        <w:t>(</w:t>
      </w:r>
      <w:r w:rsidRPr="00D57959">
        <w:rPr>
          <w:rFonts w:ascii="Arial" w:hAnsi="Arial" w:cs="Arial"/>
          <w:sz w:val="22"/>
          <w:szCs w:val="22"/>
        </w:rPr>
        <w:t>Betriebsrat</w:t>
      </w:r>
      <w:r>
        <w:rPr>
          <w:rFonts w:ascii="Arial" w:hAnsi="Arial" w:cs="Arial"/>
          <w:sz w:val="22"/>
          <w:szCs w:val="22"/>
        </w:rPr>
        <w:t>)</w:t>
      </w:r>
    </w:p>
    <w:sectPr w:rsidR="005455F8" w:rsidRPr="00D57959" w:rsidSect="00AB606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8DBB1" w14:textId="77777777" w:rsidR="00B20079" w:rsidRDefault="00B20079" w:rsidP="00645C6A">
      <w:pPr>
        <w:spacing w:after="0" w:line="240" w:lineRule="auto"/>
      </w:pPr>
      <w:r>
        <w:separator/>
      </w:r>
    </w:p>
  </w:endnote>
  <w:endnote w:type="continuationSeparator" w:id="0">
    <w:p w14:paraId="763FCCC8" w14:textId="77777777" w:rsidR="00B20079" w:rsidRDefault="00B20079"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974D0" w14:textId="77777777" w:rsidR="005455F8" w:rsidRDefault="005455F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0DAA2" w14:textId="7D0D5B45" w:rsidR="00645C6A" w:rsidRPr="007B14D4" w:rsidRDefault="0012313C" w:rsidP="0012313C">
    <w:pPr>
      <w:pStyle w:val="Fuzeile"/>
      <w:tabs>
        <w:tab w:val="clear" w:pos="9072"/>
        <w:tab w:val="right" w:pos="9923"/>
      </w:tabs>
      <w:ind w:left="-851"/>
      <w:rPr>
        <w:b/>
        <w:color w:val="A6A6A6" w:themeColor="background1" w:themeShade="A6"/>
        <w:sz w:val="18"/>
        <w:szCs w:val="18"/>
      </w:rPr>
    </w:pPr>
    <w:r>
      <w:rPr>
        <w:b/>
        <w:noProof/>
        <w:color w:val="A6A6A6" w:themeColor="background1" w:themeShade="A6"/>
        <w:sz w:val="18"/>
        <w:szCs w:val="18"/>
        <w:lang w:eastAsia="de-DE"/>
      </w:rPr>
      <w:drawing>
        <wp:inline distT="0" distB="0" distL="0" distR="0" wp14:anchorId="6BAB4D92" wp14:editId="25CBBE98">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r w:rsidRPr="0012313C">
      <w:rPr>
        <w:sz w:val="16"/>
        <w:szCs w:val="16"/>
      </w:rPr>
      <w:t xml:space="preserve">©  WEKA MEDIA GmbH &amp; Co. 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 xml:space="preserve">KOMPAKT | </w:t>
    </w:r>
    <w:r w:rsidR="005455F8">
      <w:rPr>
        <w:sz w:val="16"/>
        <w:szCs w:val="16"/>
      </w:rPr>
      <w:t>April</w:t>
    </w:r>
    <w:r w:rsidR="00B92062">
      <w:rPr>
        <w:sz w:val="16"/>
        <w:szCs w:val="16"/>
      </w:rPr>
      <w:t xml:space="preserve"> 202</w:t>
    </w:r>
    <w:r w:rsidR="004502D6">
      <w:rPr>
        <w:sz w:val="16"/>
        <w:szCs w:val="16"/>
      </w:rPr>
      <w:t>5</w:t>
    </w:r>
    <w:r w:rsidR="00645C6A" w:rsidRPr="0012313C">
      <w:rPr>
        <w:sz w:val="16"/>
        <w:szCs w:val="16"/>
      </w:rPr>
      <w:t xml:space="preserve"> |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BCE10" w14:textId="77777777" w:rsidR="005455F8" w:rsidRDefault="005455F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01A28" w14:textId="77777777" w:rsidR="00B20079" w:rsidRDefault="00B20079" w:rsidP="00645C6A">
      <w:pPr>
        <w:spacing w:after="0" w:line="240" w:lineRule="auto"/>
      </w:pPr>
      <w:r>
        <w:separator/>
      </w:r>
    </w:p>
  </w:footnote>
  <w:footnote w:type="continuationSeparator" w:id="0">
    <w:p w14:paraId="0A584A73" w14:textId="77777777" w:rsidR="00B20079" w:rsidRDefault="00B20079" w:rsidP="00645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BBE53" w14:textId="77777777" w:rsidR="005455F8" w:rsidRDefault="005455F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3B2C0" w14:textId="77777777" w:rsidR="00645C6A" w:rsidRDefault="005B72E6">
    <w:pPr>
      <w:pStyle w:val="Kopfzeile"/>
    </w:pPr>
    <w:r>
      <w:rPr>
        <w:noProof/>
        <w:lang w:eastAsia="de-DE"/>
      </w:rPr>
      <w:drawing>
        <wp:inline distT="0" distB="0" distL="0" distR="0" wp14:anchorId="7CF1E6D4" wp14:editId="67315C35">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88BC4" w14:textId="77777777" w:rsidR="005455F8" w:rsidRDefault="005455F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87BDC"/>
    <w:multiLevelType w:val="multilevel"/>
    <w:tmpl w:val="025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6E12E1"/>
    <w:multiLevelType w:val="hybridMultilevel"/>
    <w:tmpl w:val="F3E09666"/>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6076A9"/>
    <w:multiLevelType w:val="hybridMultilevel"/>
    <w:tmpl w:val="05887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EC1573"/>
    <w:multiLevelType w:val="multilevel"/>
    <w:tmpl w:val="1F7C1A3C"/>
    <w:lvl w:ilvl="0">
      <w:start w:val="1"/>
      <w:numFmt w:val="none"/>
      <w:pStyle w:val="Zwischenberschrift1"/>
      <w:lvlText w:val="Z1."/>
      <w:lvlJc w:val="left"/>
      <w:pPr>
        <w:tabs>
          <w:tab w:val="num" w:pos="360"/>
        </w:tabs>
        <w:ind w:left="360" w:hanging="360"/>
      </w:pPr>
      <w:rPr>
        <w:rFonts w:ascii="Arial" w:hAnsi="Arial" w:cs="Arial" w:hint="default"/>
        <w:color w:val="FF0000"/>
        <w:sz w:val="12"/>
        <w:szCs w:val="12"/>
      </w:rPr>
    </w:lvl>
    <w:lvl w:ilvl="1">
      <w:start w:val="1"/>
      <w:numFmt w:val="none"/>
      <w:lvlText w:val="Z1."/>
      <w:lvlJc w:val="left"/>
      <w:pPr>
        <w:tabs>
          <w:tab w:val="num" w:pos="720"/>
        </w:tabs>
        <w:ind w:left="720" w:hanging="360"/>
      </w:pPr>
      <w:rPr>
        <w:rFonts w:ascii="Arial" w:hAnsi="Arial" w:cs="Arial" w:hint="default"/>
        <w:color w:val="FF0000"/>
        <w:sz w:val="12"/>
        <w:szCs w:val="1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25667129"/>
    <w:multiLevelType w:val="hybridMultilevel"/>
    <w:tmpl w:val="0A4EB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4036B1"/>
    <w:multiLevelType w:val="hybridMultilevel"/>
    <w:tmpl w:val="F6887B9E"/>
    <w:lvl w:ilvl="0" w:tplc="DB584E54">
      <w:start w:val="1"/>
      <w:numFmt w:val="decimal"/>
      <w:pStyle w:val="TabelleListe1numerisch"/>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6" w15:restartNumberingAfterBreak="0">
    <w:nsid w:val="59C93943"/>
    <w:multiLevelType w:val="hybridMultilevel"/>
    <w:tmpl w:val="1B864F92"/>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5A38FF"/>
    <w:multiLevelType w:val="multilevel"/>
    <w:tmpl w:val="A0F0B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7B0C5945"/>
    <w:multiLevelType w:val="multilevel"/>
    <w:tmpl w:val="45AC48CC"/>
    <w:lvl w:ilvl="0">
      <w:start w:val="1"/>
      <w:numFmt w:val="none"/>
      <w:pStyle w:val="Textblock"/>
      <w:lvlText w:val="Txt."/>
      <w:lvlJc w:val="left"/>
      <w:pPr>
        <w:tabs>
          <w:tab w:val="num" w:pos="1494"/>
        </w:tabs>
        <w:ind w:left="1494" w:hanging="360"/>
      </w:pPr>
      <w:rPr>
        <w:rFonts w:ascii="Arial" w:hAnsi="Arial"/>
        <w:color w:val="FF0000"/>
        <w:sz w:val="12"/>
      </w:rPr>
    </w:lvl>
    <w:lvl w:ilvl="1">
      <w:start w:val="1"/>
      <w:numFmt w:val="lowerLetter"/>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9" w15:restartNumberingAfterBreak="0">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16cid:durableId="1931038234">
    <w:abstractNumId w:val="9"/>
  </w:num>
  <w:num w:numId="2" w16cid:durableId="1592350633">
    <w:abstractNumId w:val="0"/>
  </w:num>
  <w:num w:numId="3" w16cid:durableId="17896197">
    <w:abstractNumId w:val="7"/>
  </w:num>
  <w:num w:numId="4" w16cid:durableId="842625533">
    <w:abstractNumId w:val="6"/>
  </w:num>
  <w:num w:numId="5" w16cid:durableId="1082604674">
    <w:abstractNumId w:val="1"/>
  </w:num>
  <w:num w:numId="6" w16cid:durableId="395131834">
    <w:abstractNumId w:val="8"/>
  </w:num>
  <w:num w:numId="7" w16cid:durableId="19597551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9738720">
    <w:abstractNumId w:val="4"/>
  </w:num>
  <w:num w:numId="9" w16cid:durableId="1340237479">
    <w:abstractNumId w:val="2"/>
  </w:num>
  <w:num w:numId="10" w16cid:durableId="6580772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5C6A"/>
    <w:rsid w:val="00046A0C"/>
    <w:rsid w:val="00051EEE"/>
    <w:rsid w:val="000C1235"/>
    <w:rsid w:val="000F3088"/>
    <w:rsid w:val="0012313C"/>
    <w:rsid w:val="00154639"/>
    <w:rsid w:val="00267D40"/>
    <w:rsid w:val="004070D7"/>
    <w:rsid w:val="0043100C"/>
    <w:rsid w:val="004502D6"/>
    <w:rsid w:val="00452130"/>
    <w:rsid w:val="004E4B9B"/>
    <w:rsid w:val="005455F8"/>
    <w:rsid w:val="00574911"/>
    <w:rsid w:val="005B72E6"/>
    <w:rsid w:val="005C1193"/>
    <w:rsid w:val="005E2E83"/>
    <w:rsid w:val="0062183F"/>
    <w:rsid w:val="00645C6A"/>
    <w:rsid w:val="006527DB"/>
    <w:rsid w:val="006A29E2"/>
    <w:rsid w:val="006C7D05"/>
    <w:rsid w:val="006E17BA"/>
    <w:rsid w:val="00730DBA"/>
    <w:rsid w:val="007B14D4"/>
    <w:rsid w:val="007C0B15"/>
    <w:rsid w:val="007C20F8"/>
    <w:rsid w:val="00800A1E"/>
    <w:rsid w:val="008337B7"/>
    <w:rsid w:val="00833BDB"/>
    <w:rsid w:val="00837763"/>
    <w:rsid w:val="0087317C"/>
    <w:rsid w:val="008757A7"/>
    <w:rsid w:val="008F1965"/>
    <w:rsid w:val="009D1ADA"/>
    <w:rsid w:val="00A61090"/>
    <w:rsid w:val="00A81E88"/>
    <w:rsid w:val="00A9579E"/>
    <w:rsid w:val="00AB6068"/>
    <w:rsid w:val="00AC1946"/>
    <w:rsid w:val="00AC6AD8"/>
    <w:rsid w:val="00B20079"/>
    <w:rsid w:val="00B42537"/>
    <w:rsid w:val="00B92062"/>
    <w:rsid w:val="00BA6766"/>
    <w:rsid w:val="00BE3933"/>
    <w:rsid w:val="00C512C3"/>
    <w:rsid w:val="00CB5669"/>
    <w:rsid w:val="00CC14C0"/>
    <w:rsid w:val="00D33CF9"/>
    <w:rsid w:val="00DC677A"/>
    <w:rsid w:val="00DC798B"/>
    <w:rsid w:val="00DD28A9"/>
    <w:rsid w:val="00E24430"/>
    <w:rsid w:val="00E9159F"/>
    <w:rsid w:val="00FD6D86"/>
    <w:rsid w:val="00FF5E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BCBA5"/>
  <w15:docId w15:val="{8942C424-95E9-468D-9973-6873FDF81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3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 w:type="paragraph" w:customStyle="1" w:styleId="StandardmitAbstand">
    <w:name w:val="Standard_mit_Abstand"/>
    <w:basedOn w:val="Standard"/>
    <w:rsid w:val="005455F8"/>
    <w:pPr>
      <w:tabs>
        <w:tab w:val="left" w:pos="420"/>
        <w:tab w:val="left" w:pos="840"/>
        <w:tab w:val="left" w:pos="1260"/>
      </w:tabs>
      <w:overflowPunct w:val="0"/>
      <w:autoSpaceDE w:val="0"/>
      <w:autoSpaceDN w:val="0"/>
      <w:adjustRightInd w:val="0"/>
      <w:spacing w:after="120" w:line="-280" w:lineRule="auto"/>
      <w:textAlignment w:val="baseline"/>
    </w:pPr>
    <w:rPr>
      <w:rFonts w:ascii="Times New Roman" w:eastAsia="Times New Roman" w:hAnsi="Times New Roman" w:cs="Times New Roman"/>
      <w:sz w:val="20"/>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file:///C:\Users\Silke\Downloads\www.betriebsrat-kompakt.de"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2330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 Rohde</cp:lastModifiedBy>
  <cp:revision>6</cp:revision>
  <dcterms:created xsi:type="dcterms:W3CDTF">2019-03-26T11:59:00Z</dcterms:created>
  <dcterms:modified xsi:type="dcterms:W3CDTF">2025-02-04T12:13:00Z</dcterms:modified>
</cp:coreProperties>
</file>