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EF7C" w14:textId="77777777" w:rsidR="007C20F8" w:rsidRDefault="007C20F8"/>
    <w:p w14:paraId="39A5FF00" w14:textId="77777777" w:rsidR="00812F56" w:rsidRPr="00812F56" w:rsidRDefault="00812F56" w:rsidP="00812F56">
      <w:pPr>
        <w:keepNext/>
        <w:spacing w:after="60" w:line="240" w:lineRule="auto"/>
        <w:jc w:val="center"/>
        <w:outlineLvl w:val="1"/>
        <w:rPr>
          <w:rFonts w:ascii="Arial" w:eastAsia="Times New Roman" w:hAnsi="Arial" w:cs="Arial"/>
          <w:b/>
          <w:iCs/>
          <w:sz w:val="28"/>
          <w:szCs w:val="28"/>
          <w:lang w:eastAsia="de-DE"/>
        </w:rPr>
      </w:pPr>
      <w:r w:rsidRPr="00812F56">
        <w:rPr>
          <w:rFonts w:ascii="Arial" w:eastAsia="Times New Roman" w:hAnsi="Arial" w:cs="Arial"/>
          <w:b/>
          <w:iCs/>
          <w:sz w:val="28"/>
          <w:szCs w:val="28"/>
          <w:lang w:eastAsia="de-DE"/>
        </w:rPr>
        <w:t>Betriebsratswahl: Prüfen von Wahlvorschlägen (Vereinfachtes Wahlverfahren)</w:t>
      </w:r>
    </w:p>
    <w:p w14:paraId="303483CF" w14:textId="77777777" w:rsidR="00812F56" w:rsidRPr="00812F56" w:rsidRDefault="00812F56" w:rsidP="00812F56">
      <w:pPr>
        <w:spacing w:after="0" w:line="240" w:lineRule="auto"/>
        <w:rPr>
          <w:rFonts w:ascii="Times New Roman" w:eastAsia="Times New Roman" w:hAnsi="Times New Roman" w:cs="Times New Roman"/>
          <w:sz w:val="24"/>
          <w:szCs w:val="24"/>
          <w:lang w:eastAsia="de-DE"/>
        </w:rPr>
      </w:pPr>
    </w:p>
    <w:p w14:paraId="69B169BF" w14:textId="77777777" w:rsidR="00812F56" w:rsidRPr="00812F56" w:rsidRDefault="00812F56" w:rsidP="00812F56">
      <w:pPr>
        <w:spacing w:after="0" w:line="240" w:lineRule="auto"/>
        <w:rPr>
          <w:rFonts w:ascii="Arial" w:eastAsia="Times New Roman" w:hAnsi="Arial" w:cs="Arial"/>
          <w:lang w:eastAsia="de-DE"/>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6"/>
        <w:gridCol w:w="6891"/>
        <w:gridCol w:w="854"/>
        <w:gridCol w:w="841"/>
      </w:tblGrid>
      <w:tr w:rsidR="00812F56" w:rsidRPr="00812F56" w14:paraId="47E9BA59" w14:textId="77777777" w:rsidTr="0083503C">
        <w:trPr>
          <w:cantSplit/>
        </w:trPr>
        <w:tc>
          <w:tcPr>
            <w:tcW w:w="4042" w:type="pct"/>
            <w:gridSpan w:val="2"/>
            <w:tcBorders>
              <w:bottom w:val="single" w:sz="4" w:space="0" w:color="auto"/>
            </w:tcBorders>
            <w:shd w:val="clear" w:color="000000" w:fill="D9D9D9"/>
            <w:tcMar>
              <w:left w:w="85" w:type="dxa"/>
              <w:right w:w="85" w:type="dxa"/>
            </w:tcMar>
          </w:tcPr>
          <w:p w14:paraId="5632C483" w14:textId="77777777" w:rsidR="00812F56" w:rsidRPr="00812F56" w:rsidRDefault="00812F56" w:rsidP="00812F56">
            <w:pPr>
              <w:tabs>
                <w:tab w:val="left" w:pos="425"/>
                <w:tab w:val="left" w:pos="851"/>
              </w:tabs>
              <w:spacing w:before="60" w:after="60" w:line="280" w:lineRule="exact"/>
              <w:rPr>
                <w:rFonts w:ascii="Arial" w:eastAsia="Times New Roman" w:hAnsi="Arial" w:cs="Arial"/>
                <w:b/>
                <w:sz w:val="24"/>
                <w:lang w:eastAsia="de-DE"/>
              </w:rPr>
            </w:pPr>
            <w:r w:rsidRPr="00812F56">
              <w:rPr>
                <w:rFonts w:ascii="Arial" w:eastAsia="Times New Roman" w:hAnsi="Arial" w:cs="Arial"/>
                <w:b/>
                <w:sz w:val="24"/>
                <w:lang w:eastAsia="de-DE"/>
              </w:rPr>
              <w:t>Aufgabe bzw. Prüfung jedes einzelnen Wahlvorschlags</w:t>
            </w:r>
          </w:p>
        </w:tc>
        <w:tc>
          <w:tcPr>
            <w:tcW w:w="483" w:type="pct"/>
            <w:tcBorders>
              <w:bottom w:val="single" w:sz="4" w:space="0" w:color="auto"/>
            </w:tcBorders>
            <w:shd w:val="clear" w:color="000000" w:fill="D9D9D9"/>
            <w:tcMar>
              <w:left w:w="85" w:type="dxa"/>
              <w:right w:w="85" w:type="dxa"/>
            </w:tcMar>
          </w:tcPr>
          <w:p w14:paraId="74A9C6A7"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b/>
                <w:lang w:eastAsia="de-DE"/>
              </w:rPr>
            </w:pPr>
            <w:r w:rsidRPr="00812F56">
              <w:rPr>
                <w:rFonts w:ascii="Arial" w:eastAsia="Times New Roman" w:hAnsi="Arial" w:cs="Arial"/>
                <w:b/>
                <w:lang w:eastAsia="de-DE"/>
              </w:rPr>
              <w:t>JA</w:t>
            </w:r>
          </w:p>
        </w:tc>
        <w:tc>
          <w:tcPr>
            <w:tcW w:w="475" w:type="pct"/>
            <w:tcBorders>
              <w:bottom w:val="single" w:sz="4" w:space="0" w:color="auto"/>
            </w:tcBorders>
            <w:shd w:val="clear" w:color="000000" w:fill="D9D9D9"/>
            <w:tcMar>
              <w:left w:w="85" w:type="dxa"/>
              <w:right w:w="85" w:type="dxa"/>
            </w:tcMar>
          </w:tcPr>
          <w:p w14:paraId="3036F88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b/>
                <w:lang w:eastAsia="de-DE"/>
              </w:rPr>
            </w:pPr>
            <w:r w:rsidRPr="00812F56">
              <w:rPr>
                <w:rFonts w:ascii="Arial" w:eastAsia="Times New Roman" w:hAnsi="Arial" w:cs="Arial"/>
                <w:b/>
                <w:lang w:eastAsia="de-DE"/>
              </w:rPr>
              <w:t>NEIN</w:t>
            </w:r>
          </w:p>
        </w:tc>
      </w:tr>
      <w:tr w:rsidR="00812F56" w:rsidRPr="00812F56" w14:paraId="463819BD" w14:textId="77777777" w:rsidTr="0083503C">
        <w:trPr>
          <w:cantSplit/>
        </w:trPr>
        <w:tc>
          <w:tcPr>
            <w:tcW w:w="4042" w:type="pct"/>
            <w:gridSpan w:val="2"/>
            <w:shd w:val="clear" w:color="auto" w:fill="FFFFFF"/>
            <w:tcMar>
              <w:left w:w="85" w:type="dxa"/>
              <w:right w:w="85" w:type="dxa"/>
            </w:tcMar>
          </w:tcPr>
          <w:p w14:paraId="6C9EB79B"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Der eingegangene Wahlvorschlag muss sofort mit dem Eingangsdatum abgestempelt werden.</w:t>
            </w:r>
          </w:p>
        </w:tc>
        <w:tc>
          <w:tcPr>
            <w:tcW w:w="483" w:type="pct"/>
            <w:shd w:val="clear" w:color="auto" w:fill="FFFFFF"/>
            <w:tcMar>
              <w:left w:w="85" w:type="dxa"/>
              <w:right w:w="85" w:type="dxa"/>
            </w:tcMar>
            <w:vAlign w:val="center"/>
          </w:tcPr>
          <w:p w14:paraId="1FF695E5"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3"/>
                  <w:enabled/>
                  <w:calcOnExit w:val="0"/>
                  <w:checkBox>
                    <w:sizeAuto/>
                    <w:default w:val="0"/>
                  </w:checkBox>
                </w:ffData>
              </w:fldChar>
            </w:r>
            <w:bookmarkStart w:id="0" w:name="Kontrollkästchen3"/>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bookmarkEnd w:id="0"/>
          </w:p>
        </w:tc>
        <w:tc>
          <w:tcPr>
            <w:tcW w:w="475" w:type="pct"/>
            <w:shd w:val="clear" w:color="auto" w:fill="FFFFFF"/>
            <w:tcMar>
              <w:left w:w="85" w:type="dxa"/>
              <w:right w:w="85" w:type="dxa"/>
            </w:tcMar>
            <w:vAlign w:val="center"/>
          </w:tcPr>
          <w:p w14:paraId="51E12AE9"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3"/>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53AB7381" w14:textId="77777777" w:rsidTr="0083503C">
        <w:trPr>
          <w:cantSplit/>
        </w:trPr>
        <w:tc>
          <w:tcPr>
            <w:tcW w:w="4042" w:type="pct"/>
            <w:gridSpan w:val="2"/>
            <w:shd w:val="clear" w:color="auto" w:fill="FFFFFF"/>
            <w:tcMar>
              <w:left w:w="85" w:type="dxa"/>
              <w:right w:w="85" w:type="dxa"/>
            </w:tcMar>
          </w:tcPr>
          <w:p w14:paraId="7140537B"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Der Eingang des Wahlvorschlags muss der Listenvertreterin bzw. dem Listenvertreter sofort schriftlich bestätigt werden.</w:t>
            </w:r>
          </w:p>
        </w:tc>
        <w:tc>
          <w:tcPr>
            <w:tcW w:w="483" w:type="pct"/>
            <w:shd w:val="clear" w:color="auto" w:fill="FFFFFF"/>
            <w:tcMar>
              <w:left w:w="85" w:type="dxa"/>
              <w:right w:w="85" w:type="dxa"/>
            </w:tcMar>
            <w:vAlign w:val="center"/>
          </w:tcPr>
          <w:p w14:paraId="4BCF7E22"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7226C048"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3"/>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516FB232" w14:textId="77777777" w:rsidTr="0083503C">
        <w:trPr>
          <w:cantSplit/>
        </w:trPr>
        <w:tc>
          <w:tcPr>
            <w:tcW w:w="5000" w:type="pct"/>
            <w:gridSpan w:val="4"/>
            <w:shd w:val="clear" w:color="auto" w:fill="FFFFFF"/>
            <w:tcMar>
              <w:left w:w="85" w:type="dxa"/>
              <w:right w:w="85" w:type="dxa"/>
            </w:tcMar>
          </w:tcPr>
          <w:p w14:paraId="737B04AF" w14:textId="0A566ECE"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Der Wahlvorschlag muss gemäß § 7 </w:t>
            </w:r>
            <w:r>
              <w:rPr>
                <w:rFonts w:ascii="Arial" w:eastAsia="Times New Roman" w:hAnsi="Arial" w:cs="Arial"/>
                <w:lang w:eastAsia="de-DE"/>
              </w:rPr>
              <w:t xml:space="preserve">Abs. </w:t>
            </w:r>
            <w:r w:rsidRPr="00812F56">
              <w:rPr>
                <w:rFonts w:ascii="Arial" w:eastAsia="Times New Roman" w:hAnsi="Arial" w:cs="Arial"/>
                <w:lang w:eastAsia="de-DE"/>
              </w:rPr>
              <w:t>2 WO innerhalb von zwei Tagen nach Eingang überprüft werden:</w:t>
            </w:r>
          </w:p>
        </w:tc>
      </w:tr>
      <w:tr w:rsidR="00812F56" w:rsidRPr="00812F56" w14:paraId="26731474" w14:textId="77777777" w:rsidTr="0083503C">
        <w:trPr>
          <w:cantSplit/>
        </w:trPr>
        <w:tc>
          <w:tcPr>
            <w:tcW w:w="228" w:type="pct"/>
            <w:shd w:val="clear" w:color="auto" w:fill="FFFFFF"/>
            <w:tcMar>
              <w:left w:w="85" w:type="dxa"/>
              <w:right w:w="85" w:type="dxa"/>
            </w:tcMar>
          </w:tcPr>
          <w:p w14:paraId="4514157C"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1.</w:t>
            </w:r>
          </w:p>
        </w:tc>
        <w:tc>
          <w:tcPr>
            <w:tcW w:w="3814" w:type="pct"/>
            <w:shd w:val="clear" w:color="auto" w:fill="FFFFFF"/>
            <w:tcMar>
              <w:left w:w="85" w:type="dxa"/>
              <w:right w:w="85" w:type="dxa"/>
            </w:tcMar>
          </w:tcPr>
          <w:p w14:paraId="2E891069"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Ist der Wahlvorschlag innerhalb der im Wahlausschreiben genannten Frist eingereicht worden?</w:t>
            </w:r>
          </w:p>
        </w:tc>
        <w:tc>
          <w:tcPr>
            <w:tcW w:w="483" w:type="pct"/>
            <w:shd w:val="clear" w:color="auto" w:fill="FFFFFF"/>
            <w:tcMar>
              <w:left w:w="85" w:type="dxa"/>
              <w:right w:w="85" w:type="dxa"/>
            </w:tcMar>
            <w:vAlign w:val="center"/>
          </w:tcPr>
          <w:p w14:paraId="5B47683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5D768256"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051A92C6" w14:textId="77777777" w:rsidTr="0083503C">
        <w:trPr>
          <w:cantSplit/>
        </w:trPr>
        <w:tc>
          <w:tcPr>
            <w:tcW w:w="228" w:type="pct"/>
            <w:shd w:val="clear" w:color="auto" w:fill="FFFFFF"/>
            <w:tcMar>
              <w:left w:w="85" w:type="dxa"/>
              <w:right w:w="85" w:type="dxa"/>
            </w:tcMar>
          </w:tcPr>
          <w:p w14:paraId="27E47F9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2.</w:t>
            </w:r>
          </w:p>
        </w:tc>
        <w:tc>
          <w:tcPr>
            <w:tcW w:w="3814" w:type="pct"/>
            <w:shd w:val="clear" w:color="auto" w:fill="FFFFFF"/>
            <w:tcMar>
              <w:left w:w="85" w:type="dxa"/>
              <w:right w:w="85" w:type="dxa"/>
            </w:tcMar>
          </w:tcPr>
          <w:p w14:paraId="04003282"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Sind alle im Wahlvorschlag benannten Bewerberinnen und Bewerber am Tag der Wahl gemäß § 8 BetrVG wählbar?</w:t>
            </w:r>
          </w:p>
        </w:tc>
        <w:tc>
          <w:tcPr>
            <w:tcW w:w="483" w:type="pct"/>
            <w:shd w:val="clear" w:color="auto" w:fill="FFFFFF"/>
            <w:tcMar>
              <w:left w:w="85" w:type="dxa"/>
              <w:right w:w="85" w:type="dxa"/>
            </w:tcMar>
            <w:vAlign w:val="center"/>
          </w:tcPr>
          <w:p w14:paraId="169E467F"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5103427D"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006BDBDD" w14:textId="77777777" w:rsidTr="0083503C">
        <w:trPr>
          <w:cantSplit/>
        </w:trPr>
        <w:tc>
          <w:tcPr>
            <w:tcW w:w="228" w:type="pct"/>
            <w:shd w:val="clear" w:color="auto" w:fill="FFFFFF"/>
            <w:tcMar>
              <w:left w:w="85" w:type="dxa"/>
              <w:right w:w="85" w:type="dxa"/>
            </w:tcMar>
          </w:tcPr>
          <w:p w14:paraId="677D75D7"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3.</w:t>
            </w:r>
          </w:p>
        </w:tc>
        <w:tc>
          <w:tcPr>
            <w:tcW w:w="3814" w:type="pct"/>
            <w:shd w:val="clear" w:color="auto" w:fill="FFFFFF"/>
            <w:tcMar>
              <w:left w:w="85" w:type="dxa"/>
              <w:right w:w="85" w:type="dxa"/>
            </w:tcMar>
          </w:tcPr>
          <w:p w14:paraId="531EB6FC" w14:textId="2F476679"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Sind die Bewerberinnen und Bewerber gemäß § 6 </w:t>
            </w:r>
            <w:r>
              <w:rPr>
                <w:rFonts w:ascii="Arial" w:eastAsia="Times New Roman" w:hAnsi="Arial" w:cs="Arial"/>
                <w:lang w:eastAsia="de-DE"/>
              </w:rPr>
              <w:t xml:space="preserve">Abs. </w:t>
            </w:r>
            <w:r w:rsidRPr="00812F56">
              <w:rPr>
                <w:rFonts w:ascii="Arial" w:eastAsia="Times New Roman" w:hAnsi="Arial" w:cs="Arial"/>
                <w:lang w:eastAsia="de-DE"/>
              </w:rPr>
              <w:t>3 WO in erkennbarer Reihenfolge mit fortlaufender Nummer aufgeführt?</w:t>
            </w:r>
          </w:p>
        </w:tc>
        <w:tc>
          <w:tcPr>
            <w:tcW w:w="483" w:type="pct"/>
            <w:shd w:val="clear" w:color="auto" w:fill="FFFFFF"/>
            <w:tcMar>
              <w:left w:w="85" w:type="dxa"/>
              <w:right w:w="85" w:type="dxa"/>
            </w:tcMar>
            <w:vAlign w:val="center"/>
          </w:tcPr>
          <w:p w14:paraId="5C5EC161"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3A2D8C4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13046CA6" w14:textId="77777777" w:rsidTr="0083503C">
        <w:trPr>
          <w:cantSplit/>
        </w:trPr>
        <w:tc>
          <w:tcPr>
            <w:tcW w:w="228" w:type="pct"/>
            <w:shd w:val="clear" w:color="auto" w:fill="FFFFFF"/>
            <w:tcMar>
              <w:left w:w="85" w:type="dxa"/>
              <w:right w:w="85" w:type="dxa"/>
            </w:tcMar>
          </w:tcPr>
          <w:p w14:paraId="44DE4CC1"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4.</w:t>
            </w:r>
          </w:p>
        </w:tc>
        <w:tc>
          <w:tcPr>
            <w:tcW w:w="3814" w:type="pct"/>
            <w:shd w:val="clear" w:color="auto" w:fill="FFFFFF"/>
            <w:tcMar>
              <w:left w:w="85" w:type="dxa"/>
              <w:right w:w="85" w:type="dxa"/>
            </w:tcMar>
          </w:tcPr>
          <w:p w14:paraId="1F336D0C" w14:textId="5FD590C4"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Weist der Wahlvorschlag die nach § 14 </w:t>
            </w:r>
            <w:r>
              <w:rPr>
                <w:rFonts w:ascii="Arial" w:eastAsia="Times New Roman" w:hAnsi="Arial" w:cs="Arial"/>
                <w:lang w:eastAsia="de-DE"/>
              </w:rPr>
              <w:t xml:space="preserve">Abs. </w:t>
            </w:r>
            <w:r w:rsidRPr="00812F56">
              <w:rPr>
                <w:rFonts w:ascii="Arial" w:eastAsia="Times New Roman" w:hAnsi="Arial" w:cs="Arial"/>
                <w:lang w:eastAsia="de-DE"/>
              </w:rPr>
              <w:t>4 BetrVG erforderlichen Unterschriften auf?</w:t>
            </w:r>
          </w:p>
        </w:tc>
        <w:tc>
          <w:tcPr>
            <w:tcW w:w="483" w:type="pct"/>
            <w:shd w:val="clear" w:color="auto" w:fill="FFFFFF"/>
            <w:tcMar>
              <w:left w:w="85" w:type="dxa"/>
              <w:right w:w="85" w:type="dxa"/>
            </w:tcMar>
            <w:vAlign w:val="center"/>
          </w:tcPr>
          <w:p w14:paraId="12EB17A4"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5FF69D7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54F43981" w14:textId="77777777" w:rsidTr="0083503C">
        <w:trPr>
          <w:cantSplit/>
        </w:trPr>
        <w:tc>
          <w:tcPr>
            <w:tcW w:w="5000" w:type="pct"/>
            <w:gridSpan w:val="4"/>
            <w:shd w:val="clear" w:color="auto" w:fill="FFFFFF"/>
            <w:tcMar>
              <w:left w:w="85" w:type="dxa"/>
              <w:right w:w="85" w:type="dxa"/>
            </w:tcMar>
          </w:tcPr>
          <w:p w14:paraId="2BC8E48A"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Wenn auch nur eine der vier Fragen mit NEIN beantwortet werden muss, ist der Wahlvorschlag ungültig. Der Wahlvorschlag darf der Einreicherin bzw. dem Einreicher nicht zur Berichtigung zurückgegeben werden. Die Listenvertreterin bzw. der Listenvertreter muss sofort darüber informiert werden, dass der Wahlvorschlag ungültig ist, und darf einen neuen Wahlvorschlag einreichen, sofern die Frist zur Einreichung gewahrt bleibt.</w:t>
            </w:r>
          </w:p>
        </w:tc>
      </w:tr>
      <w:tr w:rsidR="00812F56" w:rsidRPr="00812F56" w14:paraId="46D852AC" w14:textId="77777777" w:rsidTr="0083503C">
        <w:trPr>
          <w:cantSplit/>
        </w:trPr>
        <w:tc>
          <w:tcPr>
            <w:tcW w:w="5000" w:type="pct"/>
            <w:gridSpan w:val="4"/>
            <w:shd w:val="clear" w:color="auto" w:fill="FFFFFF"/>
            <w:tcMar>
              <w:left w:w="85" w:type="dxa"/>
              <w:right w:w="85" w:type="dxa"/>
            </w:tcMar>
          </w:tcPr>
          <w:p w14:paraId="384EEC9F"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Ist der Wahlvorschlag gültig, sind die weiteren Fragen zu bearbeiten:</w:t>
            </w:r>
          </w:p>
        </w:tc>
      </w:tr>
      <w:tr w:rsidR="00812F56" w:rsidRPr="00812F56" w14:paraId="25F94119" w14:textId="77777777" w:rsidTr="0083503C">
        <w:trPr>
          <w:cantSplit/>
        </w:trPr>
        <w:tc>
          <w:tcPr>
            <w:tcW w:w="228" w:type="pct"/>
            <w:shd w:val="clear" w:color="auto" w:fill="FFFFFF"/>
            <w:tcMar>
              <w:left w:w="85" w:type="dxa"/>
              <w:right w:w="85" w:type="dxa"/>
            </w:tcMar>
          </w:tcPr>
          <w:p w14:paraId="73E87230"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5.</w:t>
            </w:r>
          </w:p>
        </w:tc>
        <w:tc>
          <w:tcPr>
            <w:tcW w:w="3814" w:type="pct"/>
            <w:shd w:val="clear" w:color="auto" w:fill="FFFFFF"/>
            <w:tcMar>
              <w:left w:w="85" w:type="dxa"/>
              <w:right w:w="85" w:type="dxa"/>
            </w:tcMar>
          </w:tcPr>
          <w:p w14:paraId="3771963F" w14:textId="2FDC6F53"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Werden die Bewerberinnen bzw. die Bewerber gemäß § 6 </w:t>
            </w:r>
            <w:r>
              <w:rPr>
                <w:rFonts w:ascii="Arial" w:eastAsia="Times New Roman" w:hAnsi="Arial" w:cs="Arial"/>
                <w:lang w:eastAsia="de-DE"/>
              </w:rPr>
              <w:t xml:space="preserve">Abs. </w:t>
            </w:r>
            <w:r w:rsidRPr="00812F56">
              <w:rPr>
                <w:rFonts w:ascii="Arial" w:eastAsia="Times New Roman" w:hAnsi="Arial" w:cs="Arial"/>
                <w:lang w:eastAsia="de-DE"/>
              </w:rPr>
              <w:t>3 WO unter Angabe des Familiennamens, des Vornamens, des Geburtsdatums und der Art der Beschäftigung im Betrieb benannt?</w:t>
            </w:r>
          </w:p>
        </w:tc>
        <w:tc>
          <w:tcPr>
            <w:tcW w:w="483" w:type="pct"/>
            <w:shd w:val="clear" w:color="auto" w:fill="FFFFFF"/>
            <w:tcMar>
              <w:left w:w="85" w:type="dxa"/>
              <w:right w:w="85" w:type="dxa"/>
            </w:tcMar>
            <w:vAlign w:val="center"/>
          </w:tcPr>
          <w:p w14:paraId="1B9DBDA4"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0D80EC63"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10C3120C" w14:textId="77777777" w:rsidTr="0083503C">
        <w:trPr>
          <w:cantSplit/>
        </w:trPr>
        <w:tc>
          <w:tcPr>
            <w:tcW w:w="228" w:type="pct"/>
            <w:shd w:val="clear" w:color="auto" w:fill="FFFFFF"/>
            <w:tcMar>
              <w:left w:w="85" w:type="dxa"/>
              <w:right w:w="85" w:type="dxa"/>
            </w:tcMar>
          </w:tcPr>
          <w:p w14:paraId="66431939"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6.</w:t>
            </w:r>
          </w:p>
        </w:tc>
        <w:tc>
          <w:tcPr>
            <w:tcW w:w="3814" w:type="pct"/>
            <w:shd w:val="clear" w:color="auto" w:fill="FFFFFF"/>
            <w:tcMar>
              <w:left w:w="85" w:type="dxa"/>
              <w:right w:w="85" w:type="dxa"/>
            </w:tcMar>
          </w:tcPr>
          <w:p w14:paraId="372B81F0"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Hat die Bewerberin bzw. der Bewerber seine Zustimmung zur Aufnahme in die Vorschlagsliste erteilt?</w:t>
            </w:r>
          </w:p>
        </w:tc>
        <w:tc>
          <w:tcPr>
            <w:tcW w:w="483" w:type="pct"/>
            <w:shd w:val="clear" w:color="auto" w:fill="FFFFFF"/>
            <w:tcMar>
              <w:left w:w="85" w:type="dxa"/>
              <w:right w:w="85" w:type="dxa"/>
            </w:tcMar>
            <w:vAlign w:val="center"/>
          </w:tcPr>
          <w:p w14:paraId="1B24B30D"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69F5AB8C"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2D40DED4" w14:textId="77777777" w:rsidTr="0083503C">
        <w:trPr>
          <w:cantSplit/>
        </w:trPr>
        <w:tc>
          <w:tcPr>
            <w:tcW w:w="228" w:type="pct"/>
            <w:shd w:val="clear" w:color="auto" w:fill="FFFFFF"/>
            <w:tcMar>
              <w:left w:w="85" w:type="dxa"/>
              <w:right w:w="85" w:type="dxa"/>
            </w:tcMar>
          </w:tcPr>
          <w:p w14:paraId="26981753"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lastRenderedPageBreak/>
              <w:t>7.</w:t>
            </w:r>
          </w:p>
        </w:tc>
        <w:tc>
          <w:tcPr>
            <w:tcW w:w="3814" w:type="pct"/>
            <w:shd w:val="clear" w:color="auto" w:fill="FFFFFF"/>
            <w:tcMar>
              <w:left w:w="85" w:type="dxa"/>
              <w:right w:w="85" w:type="dxa"/>
            </w:tcMar>
          </w:tcPr>
          <w:p w14:paraId="33C39123" w14:textId="5E960605"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Weist der Wahlvorschlag noch die erforderliche Anzahl von Unterschriften auf, wenn einzelne Unterschriften gemäß § 6 </w:t>
            </w:r>
            <w:r>
              <w:rPr>
                <w:rFonts w:ascii="Arial" w:eastAsia="Times New Roman" w:hAnsi="Arial" w:cs="Arial"/>
                <w:lang w:eastAsia="de-DE"/>
              </w:rPr>
              <w:t xml:space="preserve">Abs. </w:t>
            </w:r>
            <w:r w:rsidRPr="00812F56">
              <w:rPr>
                <w:rFonts w:ascii="Arial" w:eastAsia="Times New Roman" w:hAnsi="Arial" w:cs="Arial"/>
                <w:lang w:eastAsia="de-DE"/>
              </w:rPr>
              <w:t>5 WO gestrichen worden sind?</w:t>
            </w:r>
          </w:p>
        </w:tc>
        <w:tc>
          <w:tcPr>
            <w:tcW w:w="483" w:type="pct"/>
            <w:shd w:val="clear" w:color="auto" w:fill="FFFFFF"/>
            <w:tcMar>
              <w:left w:w="85" w:type="dxa"/>
              <w:right w:w="85" w:type="dxa"/>
            </w:tcMar>
            <w:vAlign w:val="center"/>
          </w:tcPr>
          <w:p w14:paraId="70A3B837"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53DF0147"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276EF9F3" w14:textId="77777777" w:rsidTr="0083503C">
        <w:trPr>
          <w:cantSplit/>
        </w:trPr>
        <w:tc>
          <w:tcPr>
            <w:tcW w:w="5000" w:type="pct"/>
            <w:gridSpan w:val="4"/>
            <w:shd w:val="clear" w:color="auto" w:fill="FFFFFF"/>
            <w:tcMar>
              <w:left w:w="85" w:type="dxa"/>
              <w:right w:w="85" w:type="dxa"/>
            </w:tcMar>
          </w:tcPr>
          <w:p w14:paraId="2CB14348"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Falls eine der Fragen 5, 6 oder 7 mit NEIN beantwortet werden musste, ist der Wahlvorschlag ungültig. Der Wahlvorstand muss die Listenvertreterin bzw. den Listenvertreter schriftlich auffordern, die vorhandenen Mängel innerhalb einer Frist von drei Arbeitstagen zu beseitigen.</w:t>
            </w:r>
          </w:p>
        </w:tc>
      </w:tr>
      <w:tr w:rsidR="00812F56" w:rsidRPr="00812F56" w14:paraId="72AD179E" w14:textId="77777777" w:rsidTr="0083503C">
        <w:trPr>
          <w:cantSplit/>
        </w:trPr>
        <w:tc>
          <w:tcPr>
            <w:tcW w:w="5000" w:type="pct"/>
            <w:gridSpan w:val="4"/>
            <w:shd w:val="clear" w:color="auto" w:fill="FFFFFF"/>
            <w:tcMar>
              <w:left w:w="85" w:type="dxa"/>
              <w:right w:w="85" w:type="dxa"/>
            </w:tcMar>
          </w:tcPr>
          <w:p w14:paraId="67779C1E"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Falls bereits mindestens ein anderer Wahlvorschlag eingegangen ist, muss der Wahlvorstand zum Schluss die folgenden Prüfungen vornehmen:</w:t>
            </w:r>
          </w:p>
        </w:tc>
      </w:tr>
      <w:tr w:rsidR="00812F56" w:rsidRPr="00812F56" w14:paraId="06030AB3" w14:textId="77777777" w:rsidTr="0083503C">
        <w:trPr>
          <w:cantSplit/>
        </w:trPr>
        <w:tc>
          <w:tcPr>
            <w:tcW w:w="228" w:type="pct"/>
            <w:shd w:val="clear" w:color="auto" w:fill="FFFFFF"/>
            <w:tcMar>
              <w:left w:w="85" w:type="dxa"/>
              <w:right w:w="85" w:type="dxa"/>
            </w:tcMar>
          </w:tcPr>
          <w:p w14:paraId="756FF7BD"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8.</w:t>
            </w:r>
          </w:p>
        </w:tc>
        <w:tc>
          <w:tcPr>
            <w:tcW w:w="3814" w:type="pct"/>
            <w:shd w:val="clear" w:color="auto" w:fill="FFFFFF"/>
            <w:tcMar>
              <w:left w:w="85" w:type="dxa"/>
              <w:right w:w="85" w:type="dxa"/>
            </w:tcMar>
          </w:tcPr>
          <w:p w14:paraId="63800ADD"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Ist der Name einer Bewerberin bzw. eines Bewerbers bereits auf einem schon vorher eingereichten Wahlvorschlag aufgeführt?</w:t>
            </w:r>
          </w:p>
        </w:tc>
        <w:tc>
          <w:tcPr>
            <w:tcW w:w="483" w:type="pct"/>
            <w:shd w:val="clear" w:color="auto" w:fill="FFFFFF"/>
            <w:tcMar>
              <w:left w:w="85" w:type="dxa"/>
              <w:right w:w="85" w:type="dxa"/>
            </w:tcMar>
            <w:vAlign w:val="center"/>
          </w:tcPr>
          <w:p w14:paraId="422DAE35"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6D80ECA3"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44F65996" w14:textId="77777777" w:rsidTr="0083503C">
        <w:trPr>
          <w:cantSplit/>
        </w:trPr>
        <w:tc>
          <w:tcPr>
            <w:tcW w:w="5000" w:type="pct"/>
            <w:gridSpan w:val="4"/>
            <w:shd w:val="clear" w:color="auto" w:fill="FFFFFF"/>
            <w:tcMar>
              <w:left w:w="85" w:type="dxa"/>
              <w:right w:w="85" w:type="dxa"/>
            </w:tcMar>
          </w:tcPr>
          <w:p w14:paraId="3DBE34A4"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Lautet die Antwort JA, muss der Wahlvorstand die Bewerberin bzw. den Bewerber schriftlich auffordern, innerhalb von drei Arbeitstagen zu erklären, welche der Bewerbungen gelten soll.</w:t>
            </w:r>
            <w:r w:rsidRPr="00812F56">
              <w:rPr>
                <w:rFonts w:ascii="Arial" w:eastAsia="Times New Roman" w:hAnsi="Arial" w:cs="Arial"/>
                <w:lang w:eastAsia="de-DE"/>
              </w:rPr>
              <w:br/>
              <w:t>Äußert sich die Bewerberin bzw. der Bewerber nicht fristgerecht, ist der Wahlvorschlag ungültig.</w:t>
            </w:r>
          </w:p>
        </w:tc>
      </w:tr>
      <w:tr w:rsidR="00812F56" w:rsidRPr="00812F56" w14:paraId="6E7465DD" w14:textId="77777777" w:rsidTr="0083503C">
        <w:trPr>
          <w:cantSplit/>
        </w:trPr>
        <w:tc>
          <w:tcPr>
            <w:tcW w:w="228" w:type="pct"/>
            <w:shd w:val="clear" w:color="auto" w:fill="FFFFFF"/>
            <w:tcMar>
              <w:left w:w="85" w:type="dxa"/>
              <w:right w:w="85" w:type="dxa"/>
            </w:tcMar>
          </w:tcPr>
          <w:p w14:paraId="39D79972"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9.</w:t>
            </w:r>
          </w:p>
        </w:tc>
        <w:tc>
          <w:tcPr>
            <w:tcW w:w="3814" w:type="pct"/>
            <w:shd w:val="clear" w:color="auto" w:fill="FFFFFF"/>
            <w:tcMar>
              <w:left w:w="85" w:type="dxa"/>
              <w:right w:w="85" w:type="dxa"/>
            </w:tcMar>
          </w:tcPr>
          <w:p w14:paraId="1F268EF8"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Hat die Arbeitnehmerin bzw. der Arbeitnehmer einen  bereits früher eingereichten Wahlvorschlag mit ihrer/seiner Unterschrift unterstützt?</w:t>
            </w:r>
          </w:p>
        </w:tc>
        <w:tc>
          <w:tcPr>
            <w:tcW w:w="483" w:type="pct"/>
            <w:shd w:val="clear" w:color="auto" w:fill="FFFFFF"/>
            <w:tcMar>
              <w:left w:w="85" w:type="dxa"/>
              <w:right w:w="85" w:type="dxa"/>
            </w:tcMar>
            <w:vAlign w:val="center"/>
          </w:tcPr>
          <w:p w14:paraId="254790CB"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458A8746"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537180F3" w14:textId="77777777" w:rsidTr="0083503C">
        <w:trPr>
          <w:cantSplit/>
        </w:trPr>
        <w:tc>
          <w:tcPr>
            <w:tcW w:w="5000" w:type="pct"/>
            <w:gridSpan w:val="4"/>
            <w:shd w:val="clear" w:color="auto" w:fill="FFFFFF"/>
            <w:tcMar>
              <w:left w:w="85" w:type="dxa"/>
              <w:right w:w="85" w:type="dxa"/>
            </w:tcMar>
          </w:tcPr>
          <w:p w14:paraId="0274BC89"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Lautet die Antwort auf die Frage 9 JA, muss der Wahlvorstand die Bewerberin bzw. der Bewerber schriftlich auffordern, innerhalb von drei Tagen zu erklären, welche der Unterschriften gelten soll. Unterbleibt die rechtzeitige  Antwort, gilt nur die Unterschrift auf dem zuerst eingereichten Wahlvorschlag.</w:t>
            </w:r>
          </w:p>
        </w:tc>
      </w:tr>
      <w:tr w:rsidR="00812F56" w:rsidRPr="00812F56" w14:paraId="1B90A871" w14:textId="77777777" w:rsidTr="0083503C">
        <w:trPr>
          <w:cantSplit/>
        </w:trPr>
        <w:tc>
          <w:tcPr>
            <w:tcW w:w="228" w:type="pct"/>
            <w:shd w:val="clear" w:color="auto" w:fill="FFFFFF"/>
            <w:tcMar>
              <w:left w:w="85" w:type="dxa"/>
              <w:right w:w="85" w:type="dxa"/>
            </w:tcMar>
          </w:tcPr>
          <w:p w14:paraId="446CD86D"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t>10.</w:t>
            </w:r>
          </w:p>
        </w:tc>
        <w:tc>
          <w:tcPr>
            <w:tcW w:w="3814" w:type="pct"/>
            <w:shd w:val="clear" w:color="auto" w:fill="FFFFFF"/>
            <w:tcMar>
              <w:left w:w="85" w:type="dxa"/>
              <w:right w:w="85" w:type="dxa"/>
            </w:tcMar>
          </w:tcPr>
          <w:p w14:paraId="1EB79887"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 xml:space="preserve">Ist die Anzahl der Unterschriften auf dem zuerst eingereichten Wahlvorschlag, auf dem diese Unterschrift gestrichen worden ist, noch ausreichend? </w:t>
            </w:r>
          </w:p>
        </w:tc>
        <w:tc>
          <w:tcPr>
            <w:tcW w:w="483" w:type="pct"/>
            <w:shd w:val="clear" w:color="auto" w:fill="FFFFFF"/>
            <w:tcMar>
              <w:left w:w="85" w:type="dxa"/>
              <w:right w:w="85" w:type="dxa"/>
            </w:tcMar>
            <w:vAlign w:val="center"/>
          </w:tcPr>
          <w:p w14:paraId="04633F19"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c>
          <w:tcPr>
            <w:tcW w:w="475" w:type="pct"/>
            <w:shd w:val="clear" w:color="auto" w:fill="FFFFFF"/>
            <w:tcMar>
              <w:left w:w="85" w:type="dxa"/>
              <w:right w:w="85" w:type="dxa"/>
            </w:tcMar>
            <w:vAlign w:val="center"/>
          </w:tcPr>
          <w:p w14:paraId="6E786391" w14:textId="77777777" w:rsidR="00812F56" w:rsidRPr="00812F56" w:rsidRDefault="00812F56" w:rsidP="00812F56">
            <w:pPr>
              <w:tabs>
                <w:tab w:val="left" w:pos="425"/>
                <w:tab w:val="left" w:pos="851"/>
              </w:tabs>
              <w:spacing w:before="60" w:after="60" w:line="280" w:lineRule="exact"/>
              <w:jc w:val="center"/>
              <w:rPr>
                <w:rFonts w:ascii="Arial" w:eastAsia="Times New Roman" w:hAnsi="Arial" w:cs="Arial"/>
                <w:lang w:eastAsia="de-DE"/>
              </w:rPr>
            </w:pPr>
            <w:r w:rsidRPr="00812F56">
              <w:rPr>
                <w:rFonts w:ascii="Arial" w:eastAsia="Times New Roman" w:hAnsi="Arial" w:cs="Arial"/>
                <w:lang w:eastAsia="de-DE"/>
              </w:rPr>
              <w:fldChar w:fldCharType="begin">
                <w:ffData>
                  <w:name w:val="Kontrollkästchen1"/>
                  <w:enabled/>
                  <w:calcOnExit w:val="0"/>
                  <w:checkBox>
                    <w:sizeAuto/>
                    <w:default w:val="0"/>
                  </w:checkBox>
                </w:ffData>
              </w:fldChar>
            </w:r>
            <w:r w:rsidRPr="00812F56">
              <w:rPr>
                <w:rFonts w:ascii="Arial" w:eastAsia="Times New Roman" w:hAnsi="Arial" w:cs="Arial"/>
                <w:lang w:eastAsia="de-DE"/>
              </w:rPr>
              <w:instrText xml:space="preserve"> FORMCHECKBOX </w:instrText>
            </w:r>
            <w:r w:rsidRPr="00812F56">
              <w:rPr>
                <w:rFonts w:ascii="Arial" w:eastAsia="Times New Roman" w:hAnsi="Arial" w:cs="Arial"/>
                <w:lang w:eastAsia="de-DE"/>
              </w:rPr>
            </w:r>
            <w:r w:rsidRPr="00812F56">
              <w:rPr>
                <w:rFonts w:ascii="Arial" w:eastAsia="Times New Roman" w:hAnsi="Arial" w:cs="Arial"/>
                <w:lang w:eastAsia="de-DE"/>
              </w:rPr>
              <w:fldChar w:fldCharType="separate"/>
            </w:r>
            <w:r w:rsidRPr="00812F56">
              <w:rPr>
                <w:rFonts w:ascii="Arial" w:eastAsia="Times New Roman" w:hAnsi="Arial" w:cs="Arial"/>
                <w:lang w:eastAsia="de-DE"/>
              </w:rPr>
              <w:fldChar w:fldCharType="end"/>
            </w:r>
          </w:p>
        </w:tc>
      </w:tr>
      <w:tr w:rsidR="00812F56" w:rsidRPr="00812F56" w14:paraId="22FD152F" w14:textId="77777777" w:rsidTr="0083503C">
        <w:trPr>
          <w:cantSplit/>
        </w:trPr>
        <w:tc>
          <w:tcPr>
            <w:tcW w:w="5000" w:type="pct"/>
            <w:gridSpan w:val="4"/>
            <w:shd w:val="clear" w:color="auto" w:fill="FFFFFF"/>
            <w:tcMar>
              <w:left w:w="85" w:type="dxa"/>
              <w:right w:w="85" w:type="dxa"/>
            </w:tcMar>
          </w:tcPr>
          <w:p w14:paraId="179AA6C8" w14:textId="77777777" w:rsidR="00812F56" w:rsidRPr="00812F56" w:rsidRDefault="00812F56" w:rsidP="00812F56">
            <w:pPr>
              <w:tabs>
                <w:tab w:val="left" w:pos="425"/>
                <w:tab w:val="left" w:pos="851"/>
              </w:tabs>
              <w:spacing w:before="60" w:after="60" w:line="280" w:lineRule="exact"/>
              <w:rPr>
                <w:rFonts w:ascii="Arial" w:eastAsia="Times New Roman" w:hAnsi="Arial" w:cs="Arial"/>
                <w:lang w:eastAsia="de-DE"/>
              </w:rPr>
            </w:pPr>
            <w:r w:rsidRPr="00812F56">
              <w:rPr>
                <w:rFonts w:ascii="Arial" w:eastAsia="Times New Roman" w:hAnsi="Arial" w:cs="Arial"/>
                <w:lang w:eastAsia="de-DE"/>
              </w:rPr>
              <w:t>Lautet die Antwort auf die Frage 10 NEIN, muss die Listenvertreterin bzw. der Listenvertreter vom Wahlvorstand aufgefordert werden, die fehlende Unterschrift innerhalb von drei Arbeitstagen nachzuholen.</w:t>
            </w:r>
            <w:r w:rsidRPr="00812F56">
              <w:rPr>
                <w:rFonts w:ascii="Arial" w:eastAsia="Times New Roman" w:hAnsi="Arial" w:cs="Arial"/>
                <w:lang w:eastAsia="de-DE"/>
              </w:rPr>
              <w:br/>
              <w:t xml:space="preserve">Wird dem Mangel nicht abgeholfen, muss der Wahlvorstand diesen Wahlvorschlag durch einen entsprechenden Beschluss für ungültig erklären. </w:t>
            </w:r>
          </w:p>
        </w:tc>
      </w:tr>
    </w:tbl>
    <w:p w14:paraId="62226D56" w14:textId="77777777" w:rsidR="00812F56" w:rsidRPr="00812F56" w:rsidRDefault="00812F56" w:rsidP="00812F56">
      <w:pPr>
        <w:spacing w:after="0" w:line="240" w:lineRule="auto"/>
        <w:rPr>
          <w:rFonts w:ascii="Arial" w:eastAsia="Times New Roman" w:hAnsi="Arial" w:cs="Arial"/>
          <w:lang w:eastAsia="de-DE"/>
        </w:rPr>
      </w:pPr>
    </w:p>
    <w:p w14:paraId="5DC95E19" w14:textId="77777777" w:rsidR="00812F56" w:rsidRPr="00812F56" w:rsidRDefault="00812F56" w:rsidP="00812F56">
      <w:pPr>
        <w:spacing w:after="0" w:line="240" w:lineRule="auto"/>
        <w:rPr>
          <w:rFonts w:ascii="Arial" w:eastAsia="Times New Roman" w:hAnsi="Arial" w:cs="Arial"/>
          <w:b/>
          <w:lang w:eastAsia="de-DE"/>
        </w:rPr>
      </w:pPr>
      <w:r w:rsidRPr="00812F56">
        <w:rPr>
          <w:rFonts w:ascii="Arial" w:eastAsia="Times New Roman" w:hAnsi="Arial" w:cs="Arial"/>
          <w:b/>
          <w:lang w:eastAsia="de-DE"/>
        </w:rPr>
        <w:t>Hinweis:</w:t>
      </w:r>
    </w:p>
    <w:p w14:paraId="112BC777" w14:textId="77777777" w:rsidR="00812F56" w:rsidRPr="00812F56" w:rsidRDefault="00812F56" w:rsidP="00812F56">
      <w:pPr>
        <w:spacing w:after="0" w:line="240" w:lineRule="auto"/>
        <w:rPr>
          <w:rFonts w:ascii="Arial" w:eastAsia="Times New Roman" w:hAnsi="Arial" w:cs="Arial"/>
          <w:lang w:eastAsia="de-DE"/>
        </w:rPr>
      </w:pPr>
      <w:r w:rsidRPr="00812F56">
        <w:rPr>
          <w:rFonts w:ascii="Arial" w:eastAsia="Times New Roman" w:hAnsi="Arial" w:cs="Arial"/>
          <w:lang w:eastAsia="de-DE"/>
        </w:rPr>
        <w:t>Die §§ 6 bis 8 WO sollten besonders beachtet werden.</w:t>
      </w:r>
    </w:p>
    <w:sectPr w:rsidR="00812F56" w:rsidRPr="00812F56"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63B6" w14:textId="77777777" w:rsidR="004E6CBF" w:rsidRDefault="004E6CBF" w:rsidP="00645C6A">
      <w:pPr>
        <w:spacing w:after="0" w:line="240" w:lineRule="auto"/>
      </w:pPr>
      <w:r>
        <w:separator/>
      </w:r>
    </w:p>
  </w:endnote>
  <w:endnote w:type="continuationSeparator" w:id="0">
    <w:p w14:paraId="3051083B" w14:textId="77777777" w:rsidR="004E6CBF" w:rsidRDefault="004E6CB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6746E99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4059F">
      <w:rPr>
        <w:sz w:val="16"/>
        <w:szCs w:val="16"/>
      </w:rPr>
      <w:t>Ju</w:t>
    </w:r>
    <w:r w:rsidR="00F81D15">
      <w:rPr>
        <w:sz w:val="16"/>
        <w:szCs w:val="16"/>
      </w:rPr>
      <w:t>l</w:t>
    </w:r>
    <w:r w:rsidR="0064059F">
      <w:rPr>
        <w:sz w:val="16"/>
        <w:szCs w:val="16"/>
      </w:rPr>
      <w:t>i</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9782" w14:textId="77777777" w:rsidR="004E6CBF" w:rsidRDefault="004E6CBF" w:rsidP="00645C6A">
      <w:pPr>
        <w:spacing w:after="0" w:line="240" w:lineRule="auto"/>
      </w:pPr>
      <w:r>
        <w:separator/>
      </w:r>
    </w:p>
  </w:footnote>
  <w:footnote w:type="continuationSeparator" w:id="0">
    <w:p w14:paraId="51CDD831" w14:textId="77777777" w:rsidR="004E6CBF" w:rsidRDefault="004E6CBF"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6"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29"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29"/>
  </w:num>
  <w:num w:numId="2" w16cid:durableId="1753159609">
    <w:abstractNumId w:val="0"/>
  </w:num>
  <w:num w:numId="3" w16cid:durableId="299195582">
    <w:abstractNumId w:val="25"/>
  </w:num>
  <w:num w:numId="4" w16cid:durableId="609433223">
    <w:abstractNumId w:val="24"/>
  </w:num>
  <w:num w:numId="5" w16cid:durableId="1792286543">
    <w:abstractNumId w:val="1"/>
  </w:num>
  <w:num w:numId="6" w16cid:durableId="245774472">
    <w:abstractNumId w:val="28"/>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8"/>
  </w:num>
  <w:num w:numId="9" w16cid:durableId="1131706096">
    <w:abstractNumId w:val="2"/>
  </w:num>
  <w:num w:numId="10" w16cid:durableId="1732583920">
    <w:abstractNumId w:val="15"/>
  </w:num>
  <w:num w:numId="11" w16cid:durableId="759571428">
    <w:abstractNumId w:val="20"/>
  </w:num>
  <w:num w:numId="12" w16cid:durableId="944966164">
    <w:abstractNumId w:val="14"/>
  </w:num>
  <w:num w:numId="13" w16cid:durableId="1743597473">
    <w:abstractNumId w:val="3"/>
  </w:num>
  <w:num w:numId="14" w16cid:durableId="83116333">
    <w:abstractNumId w:val="6"/>
  </w:num>
  <w:num w:numId="15" w16cid:durableId="1701395230">
    <w:abstractNumId w:val="11"/>
  </w:num>
  <w:num w:numId="16" w16cid:durableId="1538661438">
    <w:abstractNumId w:val="7"/>
  </w:num>
  <w:num w:numId="17" w16cid:durableId="1618415095">
    <w:abstractNumId w:val="27"/>
  </w:num>
  <w:num w:numId="18" w16cid:durableId="1798403125">
    <w:abstractNumId w:val="22"/>
  </w:num>
  <w:num w:numId="19" w16cid:durableId="481118476">
    <w:abstractNumId w:val="5"/>
  </w:num>
  <w:num w:numId="20" w16cid:durableId="243877539">
    <w:abstractNumId w:val="12"/>
  </w:num>
  <w:num w:numId="21" w16cid:durableId="528102395">
    <w:abstractNumId w:val="21"/>
  </w:num>
  <w:num w:numId="22" w16cid:durableId="1709716868">
    <w:abstractNumId w:val="13"/>
  </w:num>
  <w:num w:numId="23" w16cid:durableId="1531797792">
    <w:abstractNumId w:val="19"/>
  </w:num>
  <w:num w:numId="24" w16cid:durableId="2007367697">
    <w:abstractNumId w:val="10"/>
  </w:num>
  <w:num w:numId="25" w16cid:durableId="712845785">
    <w:abstractNumId w:val="9"/>
  </w:num>
  <w:num w:numId="26" w16cid:durableId="1243680536">
    <w:abstractNumId w:val="18"/>
  </w:num>
  <w:num w:numId="27" w16cid:durableId="391200890">
    <w:abstractNumId w:val="23"/>
  </w:num>
  <w:num w:numId="28" w16cid:durableId="173494230">
    <w:abstractNumId w:val="4"/>
  </w:num>
  <w:num w:numId="29" w16cid:durableId="587277153">
    <w:abstractNumId w:val="26"/>
  </w:num>
  <w:num w:numId="30" w16cid:durableId="1965496539">
    <w:abstractNumId w:val="16"/>
  </w:num>
  <w:num w:numId="31" w16cid:durableId="2127574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5ABB"/>
    <w:rsid w:val="000503DC"/>
    <w:rsid w:val="00051EEE"/>
    <w:rsid w:val="000C1235"/>
    <w:rsid w:val="000F3088"/>
    <w:rsid w:val="0012313C"/>
    <w:rsid w:val="00154639"/>
    <w:rsid w:val="0022123D"/>
    <w:rsid w:val="00267D40"/>
    <w:rsid w:val="00273B98"/>
    <w:rsid w:val="002E013A"/>
    <w:rsid w:val="00322814"/>
    <w:rsid w:val="0043100C"/>
    <w:rsid w:val="004E2612"/>
    <w:rsid w:val="004E4B9B"/>
    <w:rsid w:val="004E6CBF"/>
    <w:rsid w:val="00544E6A"/>
    <w:rsid w:val="00592D19"/>
    <w:rsid w:val="005B72E6"/>
    <w:rsid w:val="005C1193"/>
    <w:rsid w:val="005E2E83"/>
    <w:rsid w:val="0060094E"/>
    <w:rsid w:val="0062183F"/>
    <w:rsid w:val="0064059F"/>
    <w:rsid w:val="00645C6A"/>
    <w:rsid w:val="006527DB"/>
    <w:rsid w:val="00665585"/>
    <w:rsid w:val="0068403C"/>
    <w:rsid w:val="00730DBA"/>
    <w:rsid w:val="007B14D4"/>
    <w:rsid w:val="007C20F8"/>
    <w:rsid w:val="007D7EA1"/>
    <w:rsid w:val="00800A1E"/>
    <w:rsid w:val="00812F56"/>
    <w:rsid w:val="00832419"/>
    <w:rsid w:val="008337B7"/>
    <w:rsid w:val="00846C4B"/>
    <w:rsid w:val="0087317C"/>
    <w:rsid w:val="008757A7"/>
    <w:rsid w:val="008B13A0"/>
    <w:rsid w:val="008B75BF"/>
    <w:rsid w:val="008D4696"/>
    <w:rsid w:val="008F1965"/>
    <w:rsid w:val="009D1ADA"/>
    <w:rsid w:val="00A45B71"/>
    <w:rsid w:val="00A61090"/>
    <w:rsid w:val="00A81E88"/>
    <w:rsid w:val="00A85931"/>
    <w:rsid w:val="00A9579E"/>
    <w:rsid w:val="00AA5298"/>
    <w:rsid w:val="00AB6068"/>
    <w:rsid w:val="00AC6AD8"/>
    <w:rsid w:val="00B42537"/>
    <w:rsid w:val="00BE3933"/>
    <w:rsid w:val="00C512C3"/>
    <w:rsid w:val="00CA2E5C"/>
    <w:rsid w:val="00CB5669"/>
    <w:rsid w:val="00CC14C0"/>
    <w:rsid w:val="00D33CF9"/>
    <w:rsid w:val="00DC677A"/>
    <w:rsid w:val="00DD28A9"/>
    <w:rsid w:val="00E24430"/>
    <w:rsid w:val="00E9159F"/>
    <w:rsid w:val="00F8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3535</Characters>
  <Application>Microsoft Office Word</Application>
  <DocSecurity>0</DocSecurity>
  <Lines>57</Lines>
  <Paragraphs>21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12</cp:revision>
  <dcterms:created xsi:type="dcterms:W3CDTF">2025-02-26T10:22:00Z</dcterms:created>
  <dcterms:modified xsi:type="dcterms:W3CDTF">2025-04-06T09:54:00Z</dcterms:modified>
</cp:coreProperties>
</file>