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E7FA" w14:textId="77777777" w:rsidR="00C308AF" w:rsidRDefault="00C308AF" w:rsidP="00667803">
      <w:pPr>
        <w:jc w:val="both"/>
        <w:rPr>
          <w:b/>
          <w:i/>
        </w:rPr>
      </w:pPr>
    </w:p>
    <w:p w14:paraId="6F34307A" w14:textId="33550D2D" w:rsidR="00C05115" w:rsidRPr="004C66E1" w:rsidRDefault="004C66E1" w:rsidP="00C05115">
      <w:pPr>
        <w:rPr>
          <w:b/>
          <w:bCs/>
        </w:rPr>
      </w:pPr>
      <w:r w:rsidRPr="004C66E1">
        <w:rPr>
          <w:b/>
          <w:bCs/>
        </w:rPr>
        <w:t xml:space="preserve">Checkliste: </w:t>
      </w:r>
      <w:r w:rsidR="00C05115" w:rsidRPr="004C66E1">
        <w:rPr>
          <w:b/>
          <w:bCs/>
        </w:rPr>
        <w:t>Ausbildung von Sicherheitsbeauftragten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58"/>
        <w:gridCol w:w="904"/>
      </w:tblGrid>
      <w:tr w:rsidR="004C66E1" w14:paraId="6F333C2E" w14:textId="77777777" w:rsidTr="004C66E1">
        <w:tc>
          <w:tcPr>
            <w:tcW w:w="0" w:type="auto"/>
          </w:tcPr>
          <w:p w14:paraId="46411CDC" w14:textId="1B292E4B" w:rsidR="004C66E1" w:rsidRDefault="004C66E1" w:rsidP="00C05115">
            <w:r>
              <w:t>To do</w:t>
            </w:r>
          </w:p>
        </w:tc>
        <w:tc>
          <w:tcPr>
            <w:tcW w:w="0" w:type="auto"/>
          </w:tcPr>
          <w:p w14:paraId="4AFCEC27" w14:textId="04BB4476" w:rsidR="004C66E1" w:rsidRDefault="004C66E1" w:rsidP="00C05115">
            <w:r>
              <w:t>Erledigt</w:t>
            </w:r>
          </w:p>
        </w:tc>
      </w:tr>
      <w:tr w:rsidR="004C66E1" w14:paraId="5E8D9BBE" w14:textId="77777777" w:rsidTr="004C66E1">
        <w:tc>
          <w:tcPr>
            <w:tcW w:w="0" w:type="auto"/>
          </w:tcPr>
          <w:p w14:paraId="3095F225" w14:textId="414C08C2" w:rsidR="004C66E1" w:rsidRPr="004C66E1" w:rsidRDefault="004C66E1" w:rsidP="00C051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Ist das </w:t>
            </w:r>
            <w:r w:rsidRPr="004C66E1">
              <w:rPr>
                <w:b/>
                <w:bCs/>
              </w:rPr>
              <w:t>Überwachungsrecht des Betriebsrats nach § 80 Abs. 1 Nr. 1 BetrVG</w:t>
            </w:r>
            <w:r>
              <w:rPr>
                <w:b/>
                <w:bCs/>
              </w:rPr>
              <w:t xml:space="preserve"> ausgeübt?</w:t>
            </w:r>
          </w:p>
          <w:p w14:paraId="1B98AB85" w14:textId="23CC59FC" w:rsidR="004C66E1" w:rsidRDefault="004C66E1" w:rsidP="00C05115">
            <w:r w:rsidRPr="004C66E1">
              <w:t>Der Betriebsrat achtet darauf, dass die Ausbildung nicht nur gesetzeskonform erfolgt, sondern auch den praktischen Anforderungen des jeweiligen Arbeitsplatzes gerecht wird.</w:t>
            </w:r>
          </w:p>
        </w:tc>
        <w:tc>
          <w:tcPr>
            <w:tcW w:w="0" w:type="auto"/>
          </w:tcPr>
          <w:p w14:paraId="4AF8DC11" w14:textId="77777777" w:rsidR="004C66E1" w:rsidRDefault="004C66E1" w:rsidP="00C05115"/>
        </w:tc>
      </w:tr>
      <w:tr w:rsidR="004C66E1" w14:paraId="1181ED8A" w14:textId="77777777" w:rsidTr="004C66E1">
        <w:tc>
          <w:tcPr>
            <w:tcW w:w="0" w:type="auto"/>
          </w:tcPr>
          <w:p w14:paraId="2764CA38" w14:textId="05DE612A" w:rsidR="004C66E1" w:rsidRPr="004C66E1" w:rsidRDefault="004C66E1" w:rsidP="004C66E1">
            <w:pPr>
              <w:rPr>
                <w:b/>
                <w:bCs/>
              </w:rPr>
            </w:pPr>
            <w:r>
              <w:rPr>
                <w:b/>
                <w:bCs/>
              </w:rPr>
              <w:t>Hat der Arbeitgeber den Sicherheitsbeauftragten ordnungsgemäß bestellt und nimmt dieser an der Ausbildung teil?</w:t>
            </w:r>
          </w:p>
          <w:p w14:paraId="210B58E3" w14:textId="4A7288C5" w:rsidR="004C66E1" w:rsidRDefault="004C66E1" w:rsidP="004C66E1">
            <w:pPr>
              <w:pStyle w:val="Listenabsatz"/>
              <w:numPr>
                <w:ilvl w:val="0"/>
                <w:numId w:val="40"/>
              </w:numPr>
            </w:pPr>
            <w:r>
              <w:t>Die Bestellung und Ausbildung von Sicherheitsbeauftragten erfolgt gemäß § 22 Siebtes Buch Sozialgesetzbuch (SGB VII) sowie den Vorgaben der Deutschen Gesetzlichen Unfallversicherung (DGUV).</w:t>
            </w:r>
          </w:p>
          <w:p w14:paraId="799CA6E1" w14:textId="63DA663B" w:rsidR="004C66E1" w:rsidRDefault="004C66E1" w:rsidP="004C66E1">
            <w:pPr>
              <w:pStyle w:val="Listenabsatz"/>
              <w:numPr>
                <w:ilvl w:val="0"/>
                <w:numId w:val="40"/>
              </w:numPr>
            </w:pPr>
            <w:r>
              <w:t>Die Teilnahme an der Ausbildung ist für die bestellten Personen verpflichtend und muss während der Arbeitszeit erfolgen – inklusive Entgeltfortzahlung.</w:t>
            </w:r>
          </w:p>
        </w:tc>
        <w:tc>
          <w:tcPr>
            <w:tcW w:w="0" w:type="auto"/>
          </w:tcPr>
          <w:p w14:paraId="09BB044C" w14:textId="77777777" w:rsidR="004C66E1" w:rsidRDefault="004C66E1" w:rsidP="00C05115"/>
        </w:tc>
      </w:tr>
      <w:tr w:rsidR="004C66E1" w14:paraId="055329D7" w14:textId="77777777" w:rsidTr="004C66E1">
        <w:tc>
          <w:tcPr>
            <w:tcW w:w="0" w:type="auto"/>
          </w:tcPr>
          <w:p w14:paraId="0B523A27" w14:textId="63B43E50" w:rsidR="004C66E1" w:rsidRPr="004C66E1" w:rsidRDefault="004C66E1" w:rsidP="004C66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Sind alle wichtigen </w:t>
            </w:r>
            <w:r w:rsidRPr="004C66E1">
              <w:rPr>
                <w:b/>
                <w:bCs/>
              </w:rPr>
              <w:t>Inhalte der Ausbildung</w:t>
            </w:r>
            <w:r>
              <w:rPr>
                <w:b/>
                <w:bCs/>
              </w:rPr>
              <w:t xml:space="preserve"> berücksichtigt?</w:t>
            </w:r>
          </w:p>
          <w:p w14:paraId="10CB8A45" w14:textId="77777777" w:rsidR="004C66E1" w:rsidRDefault="004C66E1" w:rsidP="004C66E1">
            <w:pPr>
              <w:pStyle w:val="Listenabsatz"/>
              <w:numPr>
                <w:ilvl w:val="0"/>
                <w:numId w:val="41"/>
              </w:numPr>
            </w:pPr>
            <w:r>
              <w:t>Grundkenntnisse im Arbeits- und Gesundheitsschutz</w:t>
            </w:r>
          </w:p>
          <w:p w14:paraId="4AF807C9" w14:textId="77777777" w:rsidR="004C66E1" w:rsidRDefault="004C66E1" w:rsidP="004C66E1">
            <w:pPr>
              <w:pStyle w:val="Listenabsatz"/>
              <w:numPr>
                <w:ilvl w:val="0"/>
                <w:numId w:val="41"/>
              </w:numPr>
            </w:pPr>
            <w:r>
              <w:t>Erkennen und Beurteilen von Gefährdungen</w:t>
            </w:r>
          </w:p>
          <w:p w14:paraId="0DF55B6D" w14:textId="77777777" w:rsidR="004C66E1" w:rsidRDefault="004C66E1" w:rsidP="004C66E1">
            <w:pPr>
              <w:pStyle w:val="Listenabsatz"/>
              <w:numPr>
                <w:ilvl w:val="0"/>
                <w:numId w:val="41"/>
              </w:numPr>
            </w:pPr>
            <w:r>
              <w:t>Maßnahmen zur Vermeidung von Arbeitsunfällen und Gesundheitsgefahren</w:t>
            </w:r>
          </w:p>
          <w:p w14:paraId="408288B2" w14:textId="40FF3702" w:rsidR="004C66E1" w:rsidRDefault="004C66E1" w:rsidP="004C66E1">
            <w:pPr>
              <w:pStyle w:val="Listenabsatz"/>
              <w:numPr>
                <w:ilvl w:val="0"/>
                <w:numId w:val="41"/>
              </w:numPr>
            </w:pPr>
            <w:r>
              <w:t>Kommunikation und Zusammenarbeit mit Fachkräften für Arbeitssicherheit, Betriebsarzt und Betriebsrat</w:t>
            </w:r>
          </w:p>
        </w:tc>
        <w:tc>
          <w:tcPr>
            <w:tcW w:w="0" w:type="auto"/>
          </w:tcPr>
          <w:p w14:paraId="6AC2EC07" w14:textId="77777777" w:rsidR="004C66E1" w:rsidRDefault="004C66E1" w:rsidP="00C05115"/>
        </w:tc>
      </w:tr>
      <w:tr w:rsidR="004C66E1" w14:paraId="74F52567" w14:textId="77777777" w:rsidTr="004C66E1">
        <w:tc>
          <w:tcPr>
            <w:tcW w:w="0" w:type="auto"/>
          </w:tcPr>
          <w:p w14:paraId="593DEB73" w14:textId="0D225758" w:rsidR="007F4ADA" w:rsidRPr="007F4ADA" w:rsidRDefault="007F4ADA" w:rsidP="007F4ADA">
            <w:pPr>
              <w:rPr>
                <w:b/>
                <w:bCs/>
              </w:rPr>
            </w:pPr>
            <w:r w:rsidRPr="007F4ADA">
              <w:rPr>
                <w:b/>
                <w:bCs/>
              </w:rPr>
              <w:t>Sind Dauer und Form der Ausbildung korrekt?</w:t>
            </w:r>
          </w:p>
          <w:p w14:paraId="0DC4AF9A" w14:textId="0086C3A0" w:rsidR="007F4ADA" w:rsidRDefault="007F4ADA" w:rsidP="007F4ADA">
            <w:pPr>
              <w:pStyle w:val="Listenabsatz"/>
              <w:numPr>
                <w:ilvl w:val="0"/>
                <w:numId w:val="42"/>
              </w:numPr>
            </w:pPr>
            <w:r>
              <w:t>Üblicherweise umfasst die Grundausbildung zwei bis drei Tage, je nach Branche und Gefährdungslage.</w:t>
            </w:r>
          </w:p>
          <w:p w14:paraId="6278DE84" w14:textId="5D9FA363" w:rsidR="004C66E1" w:rsidRDefault="007F4ADA" w:rsidP="007F4ADA">
            <w:pPr>
              <w:pStyle w:val="Listenabsatz"/>
              <w:numPr>
                <w:ilvl w:val="0"/>
                <w:numId w:val="42"/>
              </w:numPr>
            </w:pPr>
            <w:r>
              <w:t>Die Ausbildung kann in Präsenz oder als anerkannte Online-Schulung stattfinden, wobei der Praxisbezug stets gewährleistet sein muss.</w:t>
            </w:r>
          </w:p>
        </w:tc>
        <w:tc>
          <w:tcPr>
            <w:tcW w:w="0" w:type="auto"/>
          </w:tcPr>
          <w:p w14:paraId="51FD5DBF" w14:textId="77777777" w:rsidR="004C66E1" w:rsidRDefault="004C66E1" w:rsidP="00C05115"/>
        </w:tc>
      </w:tr>
      <w:tr w:rsidR="004C66E1" w14:paraId="7949396A" w14:textId="77777777" w:rsidTr="004C66E1">
        <w:tc>
          <w:tcPr>
            <w:tcW w:w="0" w:type="auto"/>
          </w:tcPr>
          <w:p w14:paraId="139D35EE" w14:textId="2DC9DF8F" w:rsidR="007F4ADA" w:rsidRPr="007F4ADA" w:rsidRDefault="007F4ADA" w:rsidP="007F4ADA">
            <w:pPr>
              <w:rPr>
                <w:b/>
                <w:bCs/>
              </w:rPr>
            </w:pPr>
            <w:r w:rsidRPr="007F4ADA">
              <w:rPr>
                <w:b/>
                <w:bCs/>
              </w:rPr>
              <w:t>Finden regelmäßige Fortbildungen statt?</w:t>
            </w:r>
          </w:p>
          <w:p w14:paraId="2A683723" w14:textId="77777777" w:rsidR="007F4ADA" w:rsidRDefault="007F4ADA" w:rsidP="007F4ADA">
            <w:pPr>
              <w:pStyle w:val="Listenabsatz"/>
              <w:numPr>
                <w:ilvl w:val="0"/>
                <w:numId w:val="43"/>
              </w:numPr>
            </w:pPr>
            <w:r>
              <w:t>Sicherheitsbeauftragte sollten regelmäßig über neue gesetzliche Vorgaben, betriebliche Veränderungen und aktuelle Entwicklungen im Arbeitsschutz informiert werden.</w:t>
            </w:r>
          </w:p>
          <w:p w14:paraId="7BA8DB99" w14:textId="7B180E4E" w:rsidR="004C66E1" w:rsidRDefault="007F4ADA" w:rsidP="007F4ADA">
            <w:pPr>
              <w:pStyle w:val="Listenabsatz"/>
              <w:numPr>
                <w:ilvl w:val="0"/>
                <w:numId w:val="43"/>
              </w:numPr>
            </w:pPr>
            <w:r>
              <w:t>Auch hierfür ist der Arbeitgeber verantwortlich, ebenso wie für die Freistellung und Übernahme der Kosten.</w:t>
            </w:r>
          </w:p>
        </w:tc>
        <w:tc>
          <w:tcPr>
            <w:tcW w:w="0" w:type="auto"/>
          </w:tcPr>
          <w:p w14:paraId="17FD6E1A" w14:textId="77777777" w:rsidR="004C66E1" w:rsidRDefault="004C66E1" w:rsidP="00C05115"/>
        </w:tc>
      </w:tr>
      <w:tr w:rsidR="004C66E1" w14:paraId="54B21CC4" w14:textId="77777777" w:rsidTr="004C66E1">
        <w:tc>
          <w:tcPr>
            <w:tcW w:w="0" w:type="auto"/>
          </w:tcPr>
          <w:p w14:paraId="3181BD0B" w14:textId="6902AD80" w:rsidR="007F4ADA" w:rsidRPr="007F4ADA" w:rsidRDefault="007F4ADA" w:rsidP="007F4ADA">
            <w:pPr>
              <w:rPr>
                <w:b/>
                <w:bCs/>
              </w:rPr>
            </w:pPr>
            <w:r w:rsidRPr="007F4ADA">
              <w:rPr>
                <w:b/>
                <w:bCs/>
              </w:rPr>
              <w:t>Werden die Mitbestimmungsrechte des Betriebsrats beachtet?</w:t>
            </w:r>
          </w:p>
          <w:p w14:paraId="092C8894" w14:textId="65D9C870" w:rsidR="004C66E1" w:rsidRDefault="007F4ADA" w:rsidP="007F4ADA">
            <w:r>
              <w:t>Der Betriebsrat hat bei der Bestellung und Qualifikation von Sicherheitsbeauftragten ein Mitbestimmungsrecht (§ 87 BetrVG, § 8 ArbSchG).</w:t>
            </w:r>
          </w:p>
        </w:tc>
        <w:tc>
          <w:tcPr>
            <w:tcW w:w="0" w:type="auto"/>
          </w:tcPr>
          <w:p w14:paraId="0C804CFE" w14:textId="77777777" w:rsidR="004C66E1" w:rsidRDefault="004C66E1" w:rsidP="00C05115"/>
        </w:tc>
      </w:tr>
    </w:tbl>
    <w:p w14:paraId="2C82027A" w14:textId="77777777" w:rsidR="00C05115" w:rsidRDefault="00C05115" w:rsidP="00C05115"/>
    <w:sectPr w:rsidR="00C05115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48F0" w14:textId="77777777" w:rsidR="00A15943" w:rsidRDefault="00A15943" w:rsidP="00645C6A">
      <w:pPr>
        <w:spacing w:after="0" w:line="240" w:lineRule="auto"/>
      </w:pPr>
      <w:r>
        <w:separator/>
      </w:r>
    </w:p>
  </w:endnote>
  <w:endnote w:type="continuationSeparator" w:id="0">
    <w:p w14:paraId="5B9BBDF3" w14:textId="77777777" w:rsidR="00A15943" w:rsidRDefault="00A1594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17D32411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C308AF">
      <w:rPr>
        <w:sz w:val="16"/>
        <w:szCs w:val="16"/>
      </w:rPr>
      <w:t>August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DBDA" w14:textId="77777777" w:rsidR="00A15943" w:rsidRDefault="00A15943" w:rsidP="00645C6A">
      <w:pPr>
        <w:spacing w:after="0" w:line="240" w:lineRule="auto"/>
      </w:pPr>
      <w:r>
        <w:separator/>
      </w:r>
    </w:p>
  </w:footnote>
  <w:footnote w:type="continuationSeparator" w:id="0">
    <w:p w14:paraId="24E46CD1" w14:textId="77777777" w:rsidR="00A15943" w:rsidRDefault="00A1594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7A8"/>
    <w:multiLevelType w:val="hybridMultilevel"/>
    <w:tmpl w:val="E3EE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F734F7F"/>
    <w:multiLevelType w:val="hybridMultilevel"/>
    <w:tmpl w:val="85DA69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2B7"/>
    <w:multiLevelType w:val="hybridMultilevel"/>
    <w:tmpl w:val="730E4934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829A0"/>
    <w:multiLevelType w:val="hybridMultilevel"/>
    <w:tmpl w:val="2F6A8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24E2"/>
    <w:multiLevelType w:val="hybridMultilevel"/>
    <w:tmpl w:val="65782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0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B0C68"/>
    <w:multiLevelType w:val="hybridMultilevel"/>
    <w:tmpl w:val="D2FCA4B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731A0"/>
    <w:multiLevelType w:val="hybridMultilevel"/>
    <w:tmpl w:val="1448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45B77"/>
    <w:multiLevelType w:val="hybridMultilevel"/>
    <w:tmpl w:val="FB0454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02B7E"/>
    <w:multiLevelType w:val="hybridMultilevel"/>
    <w:tmpl w:val="D9C6277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97E9D"/>
    <w:multiLevelType w:val="hybridMultilevel"/>
    <w:tmpl w:val="3A540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15E3F"/>
    <w:multiLevelType w:val="hybridMultilevel"/>
    <w:tmpl w:val="BB789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12625"/>
    <w:multiLevelType w:val="hybridMultilevel"/>
    <w:tmpl w:val="1B921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41" w15:restartNumberingAfterBreak="0">
    <w:nsid w:val="7DCF32C8"/>
    <w:multiLevelType w:val="hybridMultilevel"/>
    <w:tmpl w:val="A5BC8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42"/>
  </w:num>
  <w:num w:numId="2" w16cid:durableId="1753159609">
    <w:abstractNumId w:val="0"/>
  </w:num>
  <w:num w:numId="3" w16cid:durableId="299195582">
    <w:abstractNumId w:val="32"/>
  </w:num>
  <w:num w:numId="4" w16cid:durableId="609433223">
    <w:abstractNumId w:val="31"/>
  </w:num>
  <w:num w:numId="5" w16cid:durableId="1792286543">
    <w:abstractNumId w:val="1"/>
  </w:num>
  <w:num w:numId="6" w16cid:durableId="245774472">
    <w:abstractNumId w:val="40"/>
  </w:num>
  <w:num w:numId="7" w16cid:durableId="409696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11"/>
  </w:num>
  <w:num w:numId="9" w16cid:durableId="1131706096">
    <w:abstractNumId w:val="2"/>
  </w:num>
  <w:num w:numId="10" w16cid:durableId="1732583920">
    <w:abstractNumId w:val="20"/>
  </w:num>
  <w:num w:numId="11" w16cid:durableId="759571428">
    <w:abstractNumId w:val="26"/>
  </w:num>
  <w:num w:numId="12" w16cid:durableId="944966164">
    <w:abstractNumId w:val="19"/>
  </w:num>
  <w:num w:numId="13" w16cid:durableId="1743597473">
    <w:abstractNumId w:val="4"/>
  </w:num>
  <w:num w:numId="14" w16cid:durableId="83116333">
    <w:abstractNumId w:val="8"/>
  </w:num>
  <w:num w:numId="15" w16cid:durableId="1701395230">
    <w:abstractNumId w:val="16"/>
  </w:num>
  <w:num w:numId="16" w16cid:durableId="1538661438">
    <w:abstractNumId w:val="10"/>
  </w:num>
  <w:num w:numId="17" w16cid:durableId="1618415095">
    <w:abstractNumId w:val="39"/>
  </w:num>
  <w:num w:numId="18" w16cid:durableId="1798403125">
    <w:abstractNumId w:val="28"/>
  </w:num>
  <w:num w:numId="19" w16cid:durableId="481118476">
    <w:abstractNumId w:val="7"/>
  </w:num>
  <w:num w:numId="20" w16cid:durableId="243877539">
    <w:abstractNumId w:val="17"/>
  </w:num>
  <w:num w:numId="21" w16cid:durableId="528102395">
    <w:abstractNumId w:val="27"/>
  </w:num>
  <w:num w:numId="22" w16cid:durableId="1709716868">
    <w:abstractNumId w:val="18"/>
  </w:num>
  <w:num w:numId="23" w16cid:durableId="1531797792">
    <w:abstractNumId w:val="25"/>
  </w:num>
  <w:num w:numId="24" w16cid:durableId="2007367697">
    <w:abstractNumId w:val="15"/>
  </w:num>
  <w:num w:numId="25" w16cid:durableId="712845785">
    <w:abstractNumId w:val="13"/>
  </w:num>
  <w:num w:numId="26" w16cid:durableId="1243680536">
    <w:abstractNumId w:val="23"/>
  </w:num>
  <w:num w:numId="27" w16cid:durableId="391200890">
    <w:abstractNumId w:val="30"/>
  </w:num>
  <w:num w:numId="28" w16cid:durableId="173494230">
    <w:abstractNumId w:val="6"/>
  </w:num>
  <w:num w:numId="29" w16cid:durableId="587277153">
    <w:abstractNumId w:val="33"/>
  </w:num>
  <w:num w:numId="30" w16cid:durableId="1965496539">
    <w:abstractNumId w:val="21"/>
  </w:num>
  <w:num w:numId="31" w16cid:durableId="2127574471">
    <w:abstractNumId w:val="22"/>
  </w:num>
  <w:num w:numId="32" w16cid:durableId="438915971">
    <w:abstractNumId w:val="41"/>
  </w:num>
  <w:num w:numId="33" w16cid:durableId="1802377276">
    <w:abstractNumId w:val="37"/>
  </w:num>
  <w:num w:numId="34" w16cid:durableId="2000694661">
    <w:abstractNumId w:val="36"/>
  </w:num>
  <w:num w:numId="35" w16cid:durableId="66339837">
    <w:abstractNumId w:val="9"/>
  </w:num>
  <w:num w:numId="36" w16cid:durableId="1709336905">
    <w:abstractNumId w:val="24"/>
  </w:num>
  <w:num w:numId="37" w16cid:durableId="868372437">
    <w:abstractNumId w:val="35"/>
  </w:num>
  <w:num w:numId="38" w16cid:durableId="624503827">
    <w:abstractNumId w:val="34"/>
  </w:num>
  <w:num w:numId="39" w16cid:durableId="1342506318">
    <w:abstractNumId w:val="5"/>
  </w:num>
  <w:num w:numId="40" w16cid:durableId="601186256">
    <w:abstractNumId w:val="38"/>
  </w:num>
  <w:num w:numId="41" w16cid:durableId="1926527498">
    <w:abstractNumId w:val="14"/>
  </w:num>
  <w:num w:numId="42" w16cid:durableId="1977687119">
    <w:abstractNumId w:val="12"/>
  </w:num>
  <w:num w:numId="43" w16cid:durableId="1926718095">
    <w:abstractNumId w:val="29"/>
  </w:num>
  <w:num w:numId="44" w16cid:durableId="146342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1702"/>
    <w:rsid w:val="0012313C"/>
    <w:rsid w:val="00154639"/>
    <w:rsid w:val="002037CA"/>
    <w:rsid w:val="0020401E"/>
    <w:rsid w:val="0022123D"/>
    <w:rsid w:val="00267D40"/>
    <w:rsid w:val="00273B98"/>
    <w:rsid w:val="002E013A"/>
    <w:rsid w:val="00322814"/>
    <w:rsid w:val="0043100C"/>
    <w:rsid w:val="004C66E1"/>
    <w:rsid w:val="004E2612"/>
    <w:rsid w:val="004E4B9B"/>
    <w:rsid w:val="00544E6A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67803"/>
    <w:rsid w:val="0068403C"/>
    <w:rsid w:val="00730DBA"/>
    <w:rsid w:val="007661E2"/>
    <w:rsid w:val="007B14D4"/>
    <w:rsid w:val="007C20F8"/>
    <w:rsid w:val="007D7EA1"/>
    <w:rsid w:val="007F4ADA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D1ADA"/>
    <w:rsid w:val="00A12E1F"/>
    <w:rsid w:val="00A15943"/>
    <w:rsid w:val="00A61090"/>
    <w:rsid w:val="00A81E88"/>
    <w:rsid w:val="00A85931"/>
    <w:rsid w:val="00A9579E"/>
    <w:rsid w:val="00AA5298"/>
    <w:rsid w:val="00AB6068"/>
    <w:rsid w:val="00AC6AD8"/>
    <w:rsid w:val="00AD2DEE"/>
    <w:rsid w:val="00B42537"/>
    <w:rsid w:val="00B778B3"/>
    <w:rsid w:val="00BE3933"/>
    <w:rsid w:val="00C05115"/>
    <w:rsid w:val="00C308AF"/>
    <w:rsid w:val="00C512C3"/>
    <w:rsid w:val="00C85D60"/>
    <w:rsid w:val="00CA2E5C"/>
    <w:rsid w:val="00CB5669"/>
    <w:rsid w:val="00CC14C0"/>
    <w:rsid w:val="00D33CF9"/>
    <w:rsid w:val="00D3689B"/>
    <w:rsid w:val="00DC677A"/>
    <w:rsid w:val="00DD28A9"/>
    <w:rsid w:val="00E24430"/>
    <w:rsid w:val="00E9159F"/>
    <w:rsid w:val="00E94B16"/>
    <w:rsid w:val="00F81D15"/>
    <w:rsid w:val="00F97983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Char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  <w:style w:type="character" w:customStyle="1" w:styleId="TextblockChar">
    <w:name w:val="Textblock Char"/>
    <w:link w:val="Textblock"/>
    <w:uiPriority w:val="99"/>
    <w:locked/>
    <w:rsid w:val="00C308AF"/>
    <w:rPr>
      <w:rFonts w:ascii="Arial" w:eastAsia="Times New Roman" w:hAnsi="Arial" w:cs="Times New 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Michl, Melanie</cp:lastModifiedBy>
  <cp:revision>18</cp:revision>
  <dcterms:created xsi:type="dcterms:W3CDTF">2025-02-26T10:22:00Z</dcterms:created>
  <dcterms:modified xsi:type="dcterms:W3CDTF">2025-08-21T06:46:00Z</dcterms:modified>
</cp:coreProperties>
</file>