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2E76" w14:textId="77777777" w:rsidR="007C20F8" w:rsidRDefault="007C20F8"/>
    <w:p w14:paraId="33B66359" w14:textId="77777777" w:rsidR="00645C6A" w:rsidRPr="0043100C" w:rsidRDefault="00645C6A"/>
    <w:p w14:paraId="770E182F" w14:textId="77777777" w:rsidR="00BF0F47" w:rsidRDefault="00B81787" w:rsidP="00BF0F47">
      <w:pPr>
        <w:jc w:val="both"/>
        <w:rPr>
          <w:rFonts w:cs="Times New Roman"/>
          <w:b/>
          <w:color w:val="943634" w:themeColor="accent2" w:themeShade="BF"/>
          <w:sz w:val="28"/>
          <w:szCs w:val="28"/>
        </w:rPr>
      </w:pPr>
      <w:r w:rsidRPr="00B81787">
        <w:rPr>
          <w:rFonts w:cs="Times New Roman"/>
          <w:b/>
          <w:color w:val="943634" w:themeColor="accent2" w:themeShade="BF"/>
          <w:sz w:val="28"/>
          <w:szCs w:val="28"/>
        </w:rPr>
        <w:t xml:space="preserve">Merkblatt zur schriftlichen Stimmabgabe nach § 24 WO </w:t>
      </w:r>
    </w:p>
    <w:p w14:paraId="72C2AE85" w14:textId="77777777" w:rsidR="00B81787" w:rsidRDefault="00B81787" w:rsidP="00B81787">
      <w:pPr>
        <w:jc w:val="both"/>
      </w:pPr>
    </w:p>
    <w:p w14:paraId="31AE1070" w14:textId="77777777" w:rsidR="00B81787" w:rsidRDefault="00B81787" w:rsidP="00B81787">
      <w:pPr>
        <w:jc w:val="both"/>
      </w:pPr>
      <w:r>
        <w:t>1.</w:t>
      </w:r>
      <w:r>
        <w:tab/>
        <w:t xml:space="preserve">Der Stimmzettel ist unbeobachtet persönlich anzukreuzen und dann in dem beigefügten </w:t>
      </w:r>
      <w:r>
        <w:tab/>
        <w:t>Wahlumschlag zu verschließen.</w:t>
      </w:r>
    </w:p>
    <w:p w14:paraId="7DB976B8" w14:textId="77777777" w:rsidR="00B81787" w:rsidRDefault="00B81787" w:rsidP="00B81787">
      <w:pPr>
        <w:jc w:val="both"/>
      </w:pPr>
    </w:p>
    <w:p w14:paraId="4F0C6F79" w14:textId="77777777" w:rsidR="00B81787" w:rsidRDefault="00B81787" w:rsidP="00B81787">
      <w:pPr>
        <w:jc w:val="both"/>
      </w:pPr>
      <w:r>
        <w:t>2.</w:t>
      </w:r>
      <w:r>
        <w:tab/>
        <w:t xml:space="preserve">Die beigefügte Erklärung über die persönliche Kennzeichnung des Stimmzettels ist unter </w:t>
      </w:r>
      <w:r>
        <w:tab/>
        <w:t>Angabe von Ort und Datum zu unterschreiben.</w:t>
      </w:r>
    </w:p>
    <w:p w14:paraId="2B1D4DE6" w14:textId="77777777" w:rsidR="00B81787" w:rsidRDefault="00B81787" w:rsidP="00B81787">
      <w:pPr>
        <w:jc w:val="both"/>
      </w:pPr>
    </w:p>
    <w:p w14:paraId="1E423B56" w14:textId="77777777" w:rsidR="00B81787" w:rsidRDefault="00B81787" w:rsidP="00B81787">
      <w:pPr>
        <w:jc w:val="both"/>
      </w:pPr>
      <w:r>
        <w:t>3.</w:t>
      </w:r>
      <w:r>
        <w:tab/>
        <w:t xml:space="preserve">Der Wahlumschlag, in dem der Stimmzettel liegt und die Erklärung sind in den beigefügten </w:t>
      </w:r>
      <w:r>
        <w:tab/>
        <w:t xml:space="preserve">Freiumschlag zu stecken und zu verschließen. </w:t>
      </w:r>
    </w:p>
    <w:p w14:paraId="6DEB105B" w14:textId="77777777" w:rsidR="00B81787" w:rsidRDefault="00B81787" w:rsidP="00B81787">
      <w:pPr>
        <w:jc w:val="both"/>
      </w:pPr>
    </w:p>
    <w:p w14:paraId="6DDF6326" w14:textId="77777777" w:rsidR="00B81787" w:rsidRDefault="00B81787" w:rsidP="00B81787">
      <w:pPr>
        <w:jc w:val="both"/>
      </w:pPr>
      <w:r>
        <w:t>4.</w:t>
      </w:r>
      <w:r>
        <w:tab/>
        <w:t xml:space="preserve">Der Freiumschlag ist dann an den Wahlvorstand zu senden oder ihm zu übergeben. </w:t>
      </w:r>
    </w:p>
    <w:p w14:paraId="2DEB9ED1" w14:textId="77777777" w:rsidR="00B81787" w:rsidRDefault="00B81787" w:rsidP="00B81787">
      <w:pPr>
        <w:jc w:val="both"/>
      </w:pPr>
    </w:p>
    <w:p w14:paraId="43389510" w14:textId="77777777" w:rsidR="00B81787" w:rsidRDefault="00B81787" w:rsidP="00B81787">
      <w:pPr>
        <w:jc w:val="both"/>
      </w:pPr>
      <w:r>
        <w:t xml:space="preserve">Zu beachten: </w:t>
      </w:r>
    </w:p>
    <w:p w14:paraId="6CBB582F" w14:textId="77777777" w:rsidR="00B81787" w:rsidRDefault="00B81787" w:rsidP="00B81787">
      <w:pPr>
        <w:jc w:val="both"/>
      </w:pPr>
      <w:r>
        <w:t>Es können nur Stimmzettel berücksichtigt werden, die bis zum Abschluss der Stimmabgabe, also bis ... Uhr, beim Wahlvorstand eingetroffen sind.</w:t>
      </w:r>
    </w:p>
    <w:sectPr w:rsidR="00B81787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75E6" w14:textId="77777777" w:rsidR="00AF01F5" w:rsidRDefault="00AF01F5" w:rsidP="00645C6A">
      <w:pPr>
        <w:spacing w:after="0" w:line="240" w:lineRule="auto"/>
      </w:pPr>
      <w:r>
        <w:separator/>
      </w:r>
    </w:p>
  </w:endnote>
  <w:endnote w:type="continuationSeparator" w:id="0">
    <w:p w14:paraId="4F79C75D" w14:textId="77777777" w:rsidR="00AF01F5" w:rsidRDefault="00AF01F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BC78" w14:textId="6639A9C5" w:rsidR="00645C6A" w:rsidRPr="007B14D4" w:rsidRDefault="00645C6A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 Betriebsrat</w:t>
    </w:r>
    <w:r w:rsidR="005B72E6">
      <w:rPr>
        <w:b/>
        <w:color w:val="A6A6A6" w:themeColor="background1" w:themeShade="A6"/>
        <w:sz w:val="18"/>
        <w:szCs w:val="18"/>
      </w:rPr>
      <w:t xml:space="preserve"> Kompakt</w:t>
    </w:r>
    <w:r w:rsidR="009D1ADA" w:rsidRPr="007B14D4">
      <w:rPr>
        <w:b/>
        <w:color w:val="A6A6A6" w:themeColor="background1" w:themeShade="A6"/>
        <w:sz w:val="18"/>
        <w:szCs w:val="18"/>
      </w:rPr>
      <w:t xml:space="preserve"> </w:t>
    </w:r>
    <w:r w:rsidR="00FB41A6" w:rsidRPr="007B14D4">
      <w:rPr>
        <w:b/>
        <w:color w:val="A6A6A6" w:themeColor="background1" w:themeShade="A6"/>
        <w:sz w:val="18"/>
        <w:szCs w:val="18"/>
      </w:rPr>
      <w:t>|</w:t>
    </w:r>
    <w:r w:rsidR="00FB41A6">
      <w:rPr>
        <w:b/>
        <w:color w:val="A6A6A6" w:themeColor="background1" w:themeShade="A6"/>
        <w:sz w:val="18"/>
        <w:szCs w:val="18"/>
      </w:rPr>
      <w:t xml:space="preserve"> </w:t>
    </w:r>
    <w:r w:rsidR="00981F3F">
      <w:rPr>
        <w:b/>
        <w:color w:val="A6A6A6" w:themeColor="background1" w:themeShade="A6"/>
        <w:sz w:val="18"/>
        <w:szCs w:val="18"/>
      </w:rPr>
      <w:t>Oktober 2025</w:t>
    </w:r>
    <w:r w:rsidRPr="007B14D4">
      <w:rPr>
        <w:b/>
        <w:color w:val="A6A6A6" w:themeColor="background1" w:themeShade="A6"/>
        <w:sz w:val="18"/>
        <w:szCs w:val="18"/>
      </w:rPr>
      <w:t xml:space="preserve"> | </w:t>
    </w:r>
    <w:r w:rsidR="00154639" w:rsidRPr="007B14D4">
      <w:rPr>
        <w:b/>
        <w:color w:val="A6A6A6" w:themeColor="background1" w:themeShade="A6"/>
        <w:sz w:val="18"/>
        <w:szCs w:val="18"/>
      </w:rPr>
      <w:t>www.</w:t>
    </w:r>
    <w:r w:rsidR="0062183F">
      <w:rPr>
        <w:b/>
        <w:color w:val="A6A6A6" w:themeColor="background1" w:themeShade="A6"/>
        <w:sz w:val="18"/>
        <w:szCs w:val="18"/>
      </w:rPr>
      <w:t>b</w:t>
    </w:r>
    <w:r w:rsidR="00154639" w:rsidRPr="007B14D4">
      <w:rPr>
        <w:b/>
        <w:color w:val="A6A6A6" w:themeColor="background1" w:themeShade="A6"/>
        <w:sz w:val="18"/>
        <w:szCs w:val="18"/>
      </w:rPr>
      <w:t>etriebsrat</w:t>
    </w:r>
    <w:r w:rsidR="005B72E6">
      <w:rPr>
        <w:b/>
        <w:color w:val="A6A6A6" w:themeColor="background1" w:themeShade="A6"/>
        <w:sz w:val="18"/>
        <w:szCs w:val="18"/>
      </w:rPr>
      <w:t>-kompakt</w:t>
    </w:r>
    <w:r w:rsidR="00154639" w:rsidRPr="007B14D4">
      <w:rPr>
        <w:b/>
        <w:color w:val="A6A6A6" w:themeColor="background1" w:themeShade="A6"/>
        <w:sz w:val="18"/>
        <w:szCs w:val="18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F003" w14:textId="77777777" w:rsidR="00AF01F5" w:rsidRDefault="00AF01F5" w:rsidP="00645C6A">
      <w:pPr>
        <w:spacing w:after="0" w:line="240" w:lineRule="auto"/>
      </w:pPr>
      <w:r>
        <w:separator/>
      </w:r>
    </w:p>
  </w:footnote>
  <w:footnote w:type="continuationSeparator" w:id="0">
    <w:p w14:paraId="72CF4B29" w14:textId="77777777" w:rsidR="00AF01F5" w:rsidRDefault="00AF01F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1096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15DBB570" wp14:editId="28CC4C4D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A48"/>
    <w:multiLevelType w:val="multilevel"/>
    <w:tmpl w:val="64DC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9284C"/>
    <w:multiLevelType w:val="multilevel"/>
    <w:tmpl w:val="6FDCA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74663"/>
    <w:multiLevelType w:val="hybridMultilevel"/>
    <w:tmpl w:val="AFD4F93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327E"/>
    <w:multiLevelType w:val="hybridMultilevel"/>
    <w:tmpl w:val="635C28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16FF0"/>
    <w:multiLevelType w:val="hybridMultilevel"/>
    <w:tmpl w:val="C2F6F07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A02D7"/>
    <w:multiLevelType w:val="hybridMultilevel"/>
    <w:tmpl w:val="40241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F1234"/>
    <w:multiLevelType w:val="multilevel"/>
    <w:tmpl w:val="1004B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48A6"/>
    <w:multiLevelType w:val="multilevel"/>
    <w:tmpl w:val="81087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906087">
    <w:abstractNumId w:val="8"/>
  </w:num>
  <w:num w:numId="2" w16cid:durableId="131291313">
    <w:abstractNumId w:val="0"/>
  </w:num>
  <w:num w:numId="3" w16cid:durableId="1118527875">
    <w:abstractNumId w:val="2"/>
  </w:num>
  <w:num w:numId="4" w16cid:durableId="1567573781">
    <w:abstractNumId w:val="4"/>
  </w:num>
  <w:num w:numId="5" w16cid:durableId="1368293167">
    <w:abstractNumId w:val="3"/>
  </w:num>
  <w:num w:numId="6" w16cid:durableId="455297337">
    <w:abstractNumId w:val="1"/>
  </w:num>
  <w:num w:numId="7" w16cid:durableId="277569181">
    <w:abstractNumId w:val="7"/>
  </w:num>
  <w:num w:numId="8" w16cid:durableId="973288716">
    <w:abstractNumId w:val="6"/>
  </w:num>
  <w:num w:numId="9" w16cid:durableId="640231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C6A"/>
    <w:rsid w:val="00091D7A"/>
    <w:rsid w:val="000C1235"/>
    <w:rsid w:val="000F3088"/>
    <w:rsid w:val="00154639"/>
    <w:rsid w:val="001B1168"/>
    <w:rsid w:val="002B5089"/>
    <w:rsid w:val="002C28C7"/>
    <w:rsid w:val="003E47AD"/>
    <w:rsid w:val="00412F32"/>
    <w:rsid w:val="0043100C"/>
    <w:rsid w:val="00452247"/>
    <w:rsid w:val="004B0840"/>
    <w:rsid w:val="004E4B9B"/>
    <w:rsid w:val="005B72E6"/>
    <w:rsid w:val="005C1193"/>
    <w:rsid w:val="005D4933"/>
    <w:rsid w:val="005E2E83"/>
    <w:rsid w:val="0062183F"/>
    <w:rsid w:val="00645C6A"/>
    <w:rsid w:val="00672AF0"/>
    <w:rsid w:val="007B028C"/>
    <w:rsid w:val="007B14D4"/>
    <w:rsid w:val="007C20F8"/>
    <w:rsid w:val="007D7D7B"/>
    <w:rsid w:val="008305EC"/>
    <w:rsid w:val="008F1965"/>
    <w:rsid w:val="00912AFE"/>
    <w:rsid w:val="00940FC6"/>
    <w:rsid w:val="00981F3F"/>
    <w:rsid w:val="009D1ADA"/>
    <w:rsid w:val="00A61090"/>
    <w:rsid w:val="00AB6068"/>
    <w:rsid w:val="00AF01F5"/>
    <w:rsid w:val="00B81787"/>
    <w:rsid w:val="00BE3933"/>
    <w:rsid w:val="00BE3948"/>
    <w:rsid w:val="00BF0F47"/>
    <w:rsid w:val="00CC14C0"/>
    <w:rsid w:val="00D33CF9"/>
    <w:rsid w:val="00D67DE3"/>
    <w:rsid w:val="00DD50AE"/>
    <w:rsid w:val="00F37F25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22C4"/>
  <w15:docId w15:val="{CD03516A-A49F-44FD-9C1A-E69E93A2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paragraph" w:styleId="berschrift1">
    <w:name w:val="heading 1"/>
    <w:basedOn w:val="Standard"/>
    <w:link w:val="berschrift1Zchn"/>
    <w:uiPriority w:val="9"/>
    <w:qFormat/>
    <w:rsid w:val="00940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0FC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4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940FC6"/>
  </w:style>
  <w:style w:type="character" w:styleId="Hyperlink">
    <w:name w:val="Hyperlink"/>
    <w:basedOn w:val="Absatz-Standardschriftart"/>
    <w:uiPriority w:val="99"/>
    <w:semiHidden/>
    <w:unhideWhenUsed/>
    <w:rsid w:val="00940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Michl, Melanie</cp:lastModifiedBy>
  <cp:revision>5</cp:revision>
  <dcterms:created xsi:type="dcterms:W3CDTF">2017-03-09T13:02:00Z</dcterms:created>
  <dcterms:modified xsi:type="dcterms:W3CDTF">2025-10-27T08:09:00Z</dcterms:modified>
</cp:coreProperties>
</file>